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3D3" w:rsidRDefault="00A213D3" w:rsidP="00A213D3">
      <w:pPr>
        <w:ind w:right="480"/>
        <w:rPr>
          <w:sz w:val="22"/>
          <w:szCs w:val="22"/>
          <w:lang w:val="sr-Cyrl-CS"/>
        </w:rPr>
      </w:pPr>
      <w:r>
        <w:rPr>
          <w:sz w:val="22"/>
          <w:szCs w:val="22"/>
          <w:lang w:val="sr-Cyrl-CS"/>
        </w:rPr>
        <w:t>Образац 8</w:t>
      </w:r>
    </w:p>
    <w:p w:rsidR="00A213D3" w:rsidRDefault="00A213D3" w:rsidP="00A213D3">
      <w:pPr>
        <w:jc w:val="center"/>
        <w:rPr>
          <w:b/>
          <w:spacing w:val="6"/>
          <w:lang w:val="sr-Cyrl-CS"/>
        </w:rPr>
      </w:pPr>
    </w:p>
    <w:p w:rsidR="00A213D3" w:rsidRDefault="00A213D3" w:rsidP="00A213D3">
      <w:pPr>
        <w:jc w:val="center"/>
        <w:rPr>
          <w:b/>
          <w:spacing w:val="6"/>
          <w:lang w:val="sr-Cyrl-CS"/>
        </w:rPr>
      </w:pPr>
      <w:r>
        <w:rPr>
          <w:b/>
          <w:noProof/>
          <w:spacing w:val="6"/>
          <w:lang w:val="sr-Cyrl-RS" w:eastAsia="sr-Cyrl-RS"/>
        </w:rPr>
        <w:drawing>
          <wp:inline distT="0" distB="0" distL="0" distR="0" wp14:anchorId="1E46F58C" wp14:editId="2346D002">
            <wp:extent cx="396240" cy="800100"/>
            <wp:effectExtent l="0" t="0" r="3810" b="0"/>
            <wp:docPr id="1" name="Slika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Srbija-mali-grb-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 cy="800100"/>
                    </a:xfrm>
                    <a:prstGeom prst="rect">
                      <a:avLst/>
                    </a:prstGeom>
                    <a:noFill/>
                    <a:ln>
                      <a:noFill/>
                    </a:ln>
                  </pic:spPr>
                </pic:pic>
              </a:graphicData>
            </a:graphic>
          </wp:inline>
        </w:drawing>
      </w:r>
    </w:p>
    <w:p w:rsidR="00A213D3" w:rsidRDefault="00A213D3" w:rsidP="00A213D3">
      <w:pPr>
        <w:jc w:val="center"/>
        <w:rPr>
          <w:b/>
          <w:spacing w:val="6"/>
          <w:sz w:val="28"/>
          <w:szCs w:val="28"/>
          <w:lang w:val="sr-Cyrl-CS"/>
        </w:rPr>
      </w:pPr>
      <w:r>
        <w:rPr>
          <w:b/>
          <w:bCs/>
          <w:sz w:val="28"/>
          <w:szCs w:val="28"/>
          <w:lang w:val="sr-Cyrl-CS"/>
        </w:rPr>
        <w:t>Република Србија</w:t>
      </w:r>
    </w:p>
    <w:p w:rsidR="00A213D3" w:rsidRDefault="00A213D3" w:rsidP="00A213D3">
      <w:pPr>
        <w:pStyle w:val="Teloteksta"/>
        <w:ind w:firstLine="0"/>
        <w:jc w:val="center"/>
        <w:rPr>
          <w:bCs/>
          <w:sz w:val="28"/>
          <w:szCs w:val="28"/>
          <w:lang w:val="sr-Cyrl-CS"/>
        </w:rPr>
      </w:pPr>
      <w:r>
        <w:rPr>
          <w:bCs/>
          <w:sz w:val="28"/>
          <w:szCs w:val="28"/>
          <w:lang w:val="sr-Cyrl-CS"/>
        </w:rPr>
        <w:t>МИНИСТАРСТВО ОМЛАДИНЕ И СПОРТА</w:t>
      </w:r>
    </w:p>
    <w:p w:rsidR="00A213D3" w:rsidRDefault="00A213D3" w:rsidP="00A213D3">
      <w:pPr>
        <w:jc w:val="center"/>
        <w:outlineLvl w:val="0"/>
        <w:rPr>
          <w:b/>
          <w:sz w:val="22"/>
          <w:szCs w:val="22"/>
          <w:lang w:val="sr-Cyrl-CS"/>
        </w:rPr>
      </w:pPr>
    </w:p>
    <w:p w:rsidR="00A213D3" w:rsidRDefault="00A213D3" w:rsidP="00A213D3">
      <w:pPr>
        <w:jc w:val="center"/>
        <w:outlineLvl w:val="0"/>
        <w:rPr>
          <w:b/>
          <w:sz w:val="22"/>
          <w:szCs w:val="22"/>
          <w:lang w:val="sr-Cyrl-CS"/>
        </w:rPr>
      </w:pPr>
    </w:p>
    <w:p w:rsidR="00A213D3" w:rsidRDefault="00A213D3" w:rsidP="00A213D3">
      <w:pPr>
        <w:jc w:val="center"/>
        <w:rPr>
          <w:b/>
          <w:lang w:val="sr-Cyrl-CS"/>
        </w:rPr>
      </w:pPr>
      <w:r>
        <w:rPr>
          <w:b/>
          <w:lang w:val="sr-Cyrl-CS"/>
        </w:rPr>
        <w:t>ЗАВРШНИ ИЗВЕШТАЈ О РЕАЛИЗАЦИЈИ ПРОГРАМА</w:t>
      </w:r>
    </w:p>
    <w:p w:rsidR="00A213D3" w:rsidRDefault="00A213D3" w:rsidP="00A213D3">
      <w:pPr>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5901"/>
      </w:tblGrid>
      <w:tr w:rsidR="00A213D3" w:rsidTr="00B40ED0">
        <w:tc>
          <w:tcPr>
            <w:tcW w:w="3287" w:type="dxa"/>
            <w:tcBorders>
              <w:top w:val="single" w:sz="4" w:space="0" w:color="auto"/>
              <w:left w:val="single" w:sz="4" w:space="0" w:color="auto"/>
              <w:bottom w:val="single" w:sz="4" w:space="0" w:color="auto"/>
              <w:right w:val="single" w:sz="4" w:space="0" w:color="auto"/>
            </w:tcBorders>
            <w:hideMark/>
          </w:tcPr>
          <w:p w:rsidR="00A213D3" w:rsidRDefault="00A213D3" w:rsidP="00B40ED0">
            <w:pPr>
              <w:spacing w:line="276" w:lineRule="auto"/>
              <w:rPr>
                <w:sz w:val="22"/>
                <w:szCs w:val="22"/>
                <w:lang w:val="sr-Cyrl-CS"/>
              </w:rPr>
            </w:pPr>
            <w:r>
              <w:rPr>
                <w:sz w:val="22"/>
                <w:szCs w:val="22"/>
                <w:lang w:val="sr-Cyrl-CS"/>
              </w:rPr>
              <w:t xml:space="preserve">Назив програма </w:t>
            </w:r>
          </w:p>
        </w:tc>
        <w:tc>
          <w:tcPr>
            <w:tcW w:w="6000" w:type="dxa"/>
            <w:tcBorders>
              <w:top w:val="single" w:sz="4" w:space="0" w:color="auto"/>
              <w:left w:val="single" w:sz="4" w:space="0" w:color="auto"/>
              <w:bottom w:val="single" w:sz="4" w:space="0" w:color="auto"/>
              <w:right w:val="single" w:sz="4" w:space="0" w:color="auto"/>
            </w:tcBorders>
            <w:hideMark/>
          </w:tcPr>
          <w:p w:rsidR="00A213D3" w:rsidRPr="00004ECC" w:rsidRDefault="00A213D3" w:rsidP="00B40ED0">
            <w:pPr>
              <w:spacing w:line="276" w:lineRule="auto"/>
              <w:rPr>
                <w:rFonts w:ascii="Century Gothic" w:hAnsi="Century Gothic"/>
                <w:b/>
                <w:sz w:val="22"/>
                <w:szCs w:val="22"/>
                <w:lang w:val="sr-Cyrl-RS"/>
              </w:rPr>
            </w:pPr>
            <w:r>
              <w:rPr>
                <w:rFonts w:ascii="Century Gothic" w:hAnsi="Century Gothic"/>
                <w:b/>
                <w:sz w:val="22"/>
                <w:szCs w:val="22"/>
                <w:lang w:val="sr-Cyrl-CS"/>
              </w:rPr>
              <w:t>БАЛКАНСКО ПРВЕНСТВО У ДВОРАНИ</w:t>
            </w:r>
          </w:p>
        </w:tc>
      </w:tr>
      <w:tr w:rsidR="00A213D3" w:rsidTr="00B40ED0">
        <w:tc>
          <w:tcPr>
            <w:tcW w:w="3287" w:type="dxa"/>
            <w:tcBorders>
              <w:top w:val="single" w:sz="4" w:space="0" w:color="auto"/>
              <w:left w:val="single" w:sz="4" w:space="0" w:color="auto"/>
              <w:bottom w:val="single" w:sz="4" w:space="0" w:color="auto"/>
              <w:right w:val="single" w:sz="4" w:space="0" w:color="auto"/>
            </w:tcBorders>
            <w:hideMark/>
          </w:tcPr>
          <w:p w:rsidR="00A213D3" w:rsidRDefault="00A213D3" w:rsidP="00B40ED0">
            <w:pPr>
              <w:spacing w:line="276" w:lineRule="auto"/>
              <w:rPr>
                <w:sz w:val="22"/>
                <w:szCs w:val="22"/>
                <w:lang w:val="sr-Cyrl-CS"/>
              </w:rPr>
            </w:pPr>
            <w:r>
              <w:rPr>
                <w:sz w:val="22"/>
                <w:szCs w:val="22"/>
                <w:lang w:val="sr-Cyrl-CS"/>
              </w:rPr>
              <w:t xml:space="preserve">Назив носиоца програма </w:t>
            </w:r>
          </w:p>
        </w:tc>
        <w:tc>
          <w:tcPr>
            <w:tcW w:w="6000" w:type="dxa"/>
            <w:tcBorders>
              <w:top w:val="single" w:sz="4" w:space="0" w:color="auto"/>
              <w:left w:val="single" w:sz="4" w:space="0" w:color="auto"/>
              <w:bottom w:val="single" w:sz="4" w:space="0" w:color="auto"/>
              <w:right w:val="single" w:sz="4" w:space="0" w:color="auto"/>
            </w:tcBorders>
            <w:hideMark/>
          </w:tcPr>
          <w:p w:rsidR="00A213D3" w:rsidRDefault="00A213D3" w:rsidP="00B40ED0">
            <w:pPr>
              <w:spacing w:line="276" w:lineRule="auto"/>
              <w:rPr>
                <w:rFonts w:ascii="Century Gothic" w:hAnsi="Century Gothic"/>
                <w:b/>
                <w:sz w:val="22"/>
                <w:szCs w:val="22"/>
                <w:lang w:val="sr-Cyrl-CS"/>
              </w:rPr>
            </w:pPr>
            <w:r>
              <w:rPr>
                <w:rFonts w:ascii="Century Gothic" w:hAnsi="Century Gothic"/>
                <w:b/>
                <w:sz w:val="22"/>
                <w:szCs w:val="22"/>
                <w:lang w:val="sr-Cyrl-CS"/>
              </w:rPr>
              <w:t>АТЛЕТСКИ САВЕЗ СРБИЈЕ</w:t>
            </w:r>
          </w:p>
        </w:tc>
      </w:tr>
      <w:tr w:rsidR="00A213D3" w:rsidTr="00B40ED0">
        <w:tc>
          <w:tcPr>
            <w:tcW w:w="3287" w:type="dxa"/>
            <w:tcBorders>
              <w:top w:val="single" w:sz="4" w:space="0" w:color="auto"/>
              <w:left w:val="single" w:sz="4" w:space="0" w:color="auto"/>
              <w:bottom w:val="single" w:sz="4" w:space="0" w:color="auto"/>
              <w:right w:val="single" w:sz="4" w:space="0" w:color="auto"/>
            </w:tcBorders>
            <w:hideMark/>
          </w:tcPr>
          <w:p w:rsidR="00A213D3" w:rsidRDefault="00A213D3" w:rsidP="00B40ED0">
            <w:pPr>
              <w:spacing w:line="276" w:lineRule="auto"/>
              <w:rPr>
                <w:sz w:val="22"/>
                <w:szCs w:val="22"/>
                <w:lang w:val="sr-Cyrl-CS"/>
              </w:rPr>
            </w:pPr>
            <w:r>
              <w:rPr>
                <w:sz w:val="22"/>
                <w:szCs w:val="22"/>
                <w:lang w:val="sr-Cyrl-CS"/>
              </w:rPr>
              <w:t>Телефон</w:t>
            </w:r>
          </w:p>
        </w:tc>
        <w:tc>
          <w:tcPr>
            <w:tcW w:w="6000" w:type="dxa"/>
            <w:tcBorders>
              <w:top w:val="single" w:sz="4" w:space="0" w:color="auto"/>
              <w:left w:val="single" w:sz="4" w:space="0" w:color="auto"/>
              <w:bottom w:val="single" w:sz="4" w:space="0" w:color="auto"/>
              <w:right w:val="single" w:sz="4" w:space="0" w:color="auto"/>
            </w:tcBorders>
            <w:hideMark/>
          </w:tcPr>
          <w:p w:rsidR="00A213D3" w:rsidRDefault="00A213D3" w:rsidP="00B40ED0">
            <w:pPr>
              <w:spacing w:line="276" w:lineRule="auto"/>
              <w:rPr>
                <w:rFonts w:ascii="Century Gothic" w:hAnsi="Century Gothic"/>
                <w:b/>
                <w:sz w:val="22"/>
                <w:szCs w:val="22"/>
                <w:lang w:val="sr-Cyrl-CS"/>
              </w:rPr>
            </w:pPr>
            <w:r>
              <w:rPr>
                <w:rFonts w:ascii="Century Gothic" w:hAnsi="Century Gothic"/>
                <w:b/>
                <w:sz w:val="22"/>
                <w:szCs w:val="22"/>
                <w:lang w:val="sr-Cyrl-CS"/>
              </w:rPr>
              <w:t>011/2625-088</w:t>
            </w:r>
          </w:p>
        </w:tc>
      </w:tr>
      <w:tr w:rsidR="00A213D3" w:rsidTr="00B40ED0">
        <w:tc>
          <w:tcPr>
            <w:tcW w:w="3287" w:type="dxa"/>
            <w:tcBorders>
              <w:top w:val="single" w:sz="4" w:space="0" w:color="auto"/>
              <w:left w:val="single" w:sz="4" w:space="0" w:color="auto"/>
              <w:bottom w:val="single" w:sz="4" w:space="0" w:color="auto"/>
              <w:right w:val="single" w:sz="4" w:space="0" w:color="auto"/>
            </w:tcBorders>
            <w:hideMark/>
          </w:tcPr>
          <w:p w:rsidR="00A213D3" w:rsidRDefault="00A213D3" w:rsidP="00B40ED0">
            <w:pPr>
              <w:spacing w:line="276" w:lineRule="auto"/>
              <w:rPr>
                <w:sz w:val="22"/>
                <w:szCs w:val="22"/>
                <w:lang w:val="sr-Cyrl-CS"/>
              </w:rPr>
            </w:pPr>
            <w:r>
              <w:rPr>
                <w:sz w:val="22"/>
                <w:szCs w:val="22"/>
                <w:lang w:val="sr-Cyrl-CS"/>
              </w:rPr>
              <w:t>Факс</w:t>
            </w:r>
          </w:p>
        </w:tc>
        <w:tc>
          <w:tcPr>
            <w:tcW w:w="6000" w:type="dxa"/>
            <w:tcBorders>
              <w:top w:val="single" w:sz="4" w:space="0" w:color="auto"/>
              <w:left w:val="single" w:sz="4" w:space="0" w:color="auto"/>
              <w:bottom w:val="single" w:sz="4" w:space="0" w:color="auto"/>
              <w:right w:val="single" w:sz="4" w:space="0" w:color="auto"/>
            </w:tcBorders>
            <w:hideMark/>
          </w:tcPr>
          <w:p w:rsidR="00A213D3" w:rsidRDefault="00A213D3" w:rsidP="00B40ED0">
            <w:pPr>
              <w:spacing w:line="276" w:lineRule="auto"/>
              <w:rPr>
                <w:rFonts w:ascii="Century Gothic" w:hAnsi="Century Gothic"/>
                <w:b/>
                <w:sz w:val="22"/>
                <w:szCs w:val="22"/>
                <w:lang w:val="sr-Cyrl-CS"/>
              </w:rPr>
            </w:pPr>
            <w:r>
              <w:rPr>
                <w:rFonts w:ascii="Century Gothic" w:hAnsi="Century Gothic"/>
                <w:b/>
                <w:sz w:val="22"/>
                <w:szCs w:val="22"/>
                <w:lang w:val="sr-Cyrl-CS"/>
              </w:rPr>
              <w:t>011/2627-371</w:t>
            </w:r>
          </w:p>
        </w:tc>
      </w:tr>
      <w:tr w:rsidR="00A213D3" w:rsidTr="00B40ED0">
        <w:tc>
          <w:tcPr>
            <w:tcW w:w="3287" w:type="dxa"/>
            <w:tcBorders>
              <w:top w:val="single" w:sz="4" w:space="0" w:color="auto"/>
              <w:left w:val="single" w:sz="4" w:space="0" w:color="auto"/>
              <w:bottom w:val="single" w:sz="4" w:space="0" w:color="auto"/>
              <w:right w:val="single" w:sz="4" w:space="0" w:color="auto"/>
            </w:tcBorders>
            <w:hideMark/>
          </w:tcPr>
          <w:p w:rsidR="00A213D3" w:rsidRDefault="00A213D3" w:rsidP="00B40ED0">
            <w:pPr>
              <w:spacing w:line="276" w:lineRule="auto"/>
              <w:rPr>
                <w:sz w:val="22"/>
                <w:szCs w:val="22"/>
                <w:lang w:val="sr-Cyrl-CS"/>
              </w:rPr>
            </w:pPr>
            <w:r>
              <w:rPr>
                <w:sz w:val="22"/>
                <w:szCs w:val="22"/>
                <w:lang w:val="sr-Cyrl-CS"/>
              </w:rPr>
              <w:t>Е-маил</w:t>
            </w:r>
          </w:p>
        </w:tc>
        <w:tc>
          <w:tcPr>
            <w:tcW w:w="6000" w:type="dxa"/>
            <w:tcBorders>
              <w:top w:val="single" w:sz="4" w:space="0" w:color="auto"/>
              <w:left w:val="single" w:sz="4" w:space="0" w:color="auto"/>
              <w:bottom w:val="single" w:sz="4" w:space="0" w:color="auto"/>
              <w:right w:val="single" w:sz="4" w:space="0" w:color="auto"/>
            </w:tcBorders>
            <w:hideMark/>
          </w:tcPr>
          <w:p w:rsidR="00A213D3" w:rsidRDefault="0021241F" w:rsidP="00B40ED0">
            <w:pPr>
              <w:spacing w:line="276" w:lineRule="auto"/>
              <w:rPr>
                <w:rFonts w:ascii="Century Gothic" w:hAnsi="Century Gothic"/>
                <w:b/>
                <w:sz w:val="22"/>
                <w:szCs w:val="22"/>
              </w:rPr>
            </w:pPr>
            <w:hyperlink r:id="rId7" w:history="1">
              <w:r w:rsidR="00A213D3">
                <w:rPr>
                  <w:rStyle w:val="Hiperveza"/>
                  <w:rFonts w:ascii="Century Gothic" w:hAnsi="Century Gothic"/>
                  <w:b/>
                  <w:sz w:val="22"/>
                  <w:szCs w:val="22"/>
                </w:rPr>
                <w:t>asj@eunet.rs</w:t>
              </w:r>
            </w:hyperlink>
          </w:p>
        </w:tc>
      </w:tr>
      <w:tr w:rsidR="00A213D3" w:rsidTr="00B40ED0">
        <w:tc>
          <w:tcPr>
            <w:tcW w:w="3287" w:type="dxa"/>
            <w:tcBorders>
              <w:top w:val="single" w:sz="4" w:space="0" w:color="auto"/>
              <w:left w:val="single" w:sz="4" w:space="0" w:color="auto"/>
              <w:bottom w:val="single" w:sz="4" w:space="0" w:color="auto"/>
              <w:right w:val="single" w:sz="4" w:space="0" w:color="auto"/>
            </w:tcBorders>
            <w:hideMark/>
          </w:tcPr>
          <w:p w:rsidR="00A213D3" w:rsidRDefault="00A213D3" w:rsidP="00B40ED0">
            <w:pPr>
              <w:spacing w:line="276" w:lineRule="auto"/>
              <w:rPr>
                <w:sz w:val="22"/>
                <w:szCs w:val="22"/>
                <w:lang w:val="sr-Cyrl-CS"/>
              </w:rPr>
            </w:pPr>
            <w:r>
              <w:rPr>
                <w:sz w:val="22"/>
                <w:szCs w:val="22"/>
                <w:lang w:val="sr-Cyrl-CS"/>
              </w:rPr>
              <w:t>Адреса</w:t>
            </w:r>
          </w:p>
        </w:tc>
        <w:tc>
          <w:tcPr>
            <w:tcW w:w="6000" w:type="dxa"/>
            <w:tcBorders>
              <w:top w:val="single" w:sz="4" w:space="0" w:color="auto"/>
              <w:left w:val="single" w:sz="4" w:space="0" w:color="auto"/>
              <w:bottom w:val="single" w:sz="4" w:space="0" w:color="auto"/>
              <w:right w:val="single" w:sz="4" w:space="0" w:color="auto"/>
            </w:tcBorders>
            <w:hideMark/>
          </w:tcPr>
          <w:p w:rsidR="00A213D3" w:rsidRDefault="00A213D3" w:rsidP="00B40ED0">
            <w:pPr>
              <w:spacing w:line="276" w:lineRule="auto"/>
              <w:rPr>
                <w:rFonts w:ascii="Century Gothic" w:hAnsi="Century Gothic"/>
                <w:b/>
                <w:sz w:val="22"/>
                <w:szCs w:val="22"/>
                <w:lang w:val="sr-Cyrl-RS"/>
              </w:rPr>
            </w:pPr>
            <w:r>
              <w:rPr>
                <w:rFonts w:ascii="Century Gothic" w:hAnsi="Century Gothic"/>
                <w:b/>
                <w:sz w:val="22"/>
                <w:szCs w:val="22"/>
                <w:lang w:val="sr-Cyrl-RS"/>
              </w:rPr>
              <w:t xml:space="preserve">Београд, </w:t>
            </w:r>
            <w:proofErr w:type="spellStart"/>
            <w:r>
              <w:rPr>
                <w:rFonts w:ascii="Century Gothic" w:hAnsi="Century Gothic"/>
                <w:b/>
                <w:sz w:val="22"/>
                <w:szCs w:val="22"/>
                <w:lang w:val="sr-Cyrl-RS"/>
              </w:rPr>
              <w:t>Страхинића</w:t>
            </w:r>
            <w:proofErr w:type="spellEnd"/>
            <w:r>
              <w:rPr>
                <w:rFonts w:ascii="Century Gothic" w:hAnsi="Century Gothic"/>
                <w:b/>
                <w:sz w:val="22"/>
                <w:szCs w:val="22"/>
                <w:lang w:val="sr-Cyrl-RS"/>
              </w:rPr>
              <w:t xml:space="preserve"> Бана 73а</w:t>
            </w:r>
          </w:p>
        </w:tc>
      </w:tr>
      <w:tr w:rsidR="00A213D3" w:rsidTr="00B40ED0">
        <w:tc>
          <w:tcPr>
            <w:tcW w:w="3287" w:type="dxa"/>
            <w:tcBorders>
              <w:top w:val="single" w:sz="4" w:space="0" w:color="auto"/>
              <w:left w:val="single" w:sz="4" w:space="0" w:color="auto"/>
              <w:bottom w:val="single" w:sz="4" w:space="0" w:color="auto"/>
              <w:right w:val="single" w:sz="4" w:space="0" w:color="auto"/>
            </w:tcBorders>
            <w:hideMark/>
          </w:tcPr>
          <w:p w:rsidR="00A213D3" w:rsidRDefault="00A213D3" w:rsidP="00B40ED0">
            <w:pPr>
              <w:spacing w:line="276" w:lineRule="auto"/>
              <w:rPr>
                <w:sz w:val="22"/>
                <w:szCs w:val="22"/>
                <w:lang w:val="sr-Cyrl-CS"/>
              </w:rPr>
            </w:pPr>
            <w:r>
              <w:rPr>
                <w:sz w:val="22"/>
                <w:szCs w:val="22"/>
                <w:lang w:val="sr-Cyrl-CS"/>
              </w:rPr>
              <w:t>Лице овлашћено на заступање</w:t>
            </w:r>
          </w:p>
        </w:tc>
        <w:tc>
          <w:tcPr>
            <w:tcW w:w="6000" w:type="dxa"/>
            <w:tcBorders>
              <w:top w:val="single" w:sz="4" w:space="0" w:color="auto"/>
              <w:left w:val="single" w:sz="4" w:space="0" w:color="auto"/>
              <w:bottom w:val="single" w:sz="4" w:space="0" w:color="auto"/>
              <w:right w:val="single" w:sz="4" w:space="0" w:color="auto"/>
            </w:tcBorders>
            <w:hideMark/>
          </w:tcPr>
          <w:p w:rsidR="00A213D3" w:rsidRDefault="00A213D3" w:rsidP="00B40ED0">
            <w:pPr>
              <w:spacing w:line="276" w:lineRule="auto"/>
              <w:rPr>
                <w:rFonts w:ascii="Century Gothic" w:hAnsi="Century Gothic"/>
                <w:b/>
                <w:sz w:val="22"/>
                <w:szCs w:val="22"/>
                <w:lang w:val="sr-Cyrl-CS"/>
              </w:rPr>
            </w:pPr>
            <w:r>
              <w:rPr>
                <w:rFonts w:ascii="Century Gothic" w:hAnsi="Century Gothic"/>
                <w:b/>
                <w:sz w:val="22"/>
                <w:szCs w:val="22"/>
                <w:lang w:val="sr-Cyrl-RS"/>
              </w:rPr>
              <w:t>Слободан Бранковић, генерални секретар АСС</w:t>
            </w:r>
          </w:p>
        </w:tc>
      </w:tr>
      <w:tr w:rsidR="00A213D3" w:rsidTr="00B40ED0">
        <w:tc>
          <w:tcPr>
            <w:tcW w:w="3287" w:type="dxa"/>
            <w:tcBorders>
              <w:top w:val="single" w:sz="4" w:space="0" w:color="auto"/>
              <w:left w:val="single" w:sz="4" w:space="0" w:color="auto"/>
              <w:bottom w:val="single" w:sz="4" w:space="0" w:color="auto"/>
              <w:right w:val="single" w:sz="4" w:space="0" w:color="auto"/>
            </w:tcBorders>
            <w:hideMark/>
          </w:tcPr>
          <w:p w:rsidR="00A213D3" w:rsidRDefault="00A213D3" w:rsidP="00B40ED0">
            <w:pPr>
              <w:spacing w:line="276" w:lineRule="auto"/>
              <w:rPr>
                <w:sz w:val="22"/>
                <w:szCs w:val="22"/>
                <w:lang w:val="sr-Cyrl-CS"/>
              </w:rPr>
            </w:pPr>
            <w:r>
              <w:rPr>
                <w:sz w:val="22"/>
                <w:szCs w:val="22"/>
                <w:lang w:val="sr-Cyrl-CS"/>
              </w:rPr>
              <w:t>Руководилац програма</w:t>
            </w:r>
          </w:p>
        </w:tc>
        <w:tc>
          <w:tcPr>
            <w:tcW w:w="6000" w:type="dxa"/>
            <w:tcBorders>
              <w:top w:val="single" w:sz="4" w:space="0" w:color="auto"/>
              <w:left w:val="single" w:sz="4" w:space="0" w:color="auto"/>
              <w:bottom w:val="single" w:sz="4" w:space="0" w:color="auto"/>
              <w:right w:val="single" w:sz="4" w:space="0" w:color="auto"/>
            </w:tcBorders>
            <w:hideMark/>
          </w:tcPr>
          <w:p w:rsidR="00A213D3" w:rsidRDefault="00A213D3" w:rsidP="00B40ED0">
            <w:pPr>
              <w:spacing w:line="276" w:lineRule="auto"/>
              <w:rPr>
                <w:rFonts w:ascii="Century Gothic" w:hAnsi="Century Gothic"/>
                <w:b/>
                <w:sz w:val="22"/>
                <w:szCs w:val="22"/>
                <w:lang w:val="sr-Cyrl-CS"/>
              </w:rPr>
            </w:pPr>
            <w:r>
              <w:rPr>
                <w:rFonts w:ascii="Century Gothic" w:hAnsi="Century Gothic"/>
                <w:b/>
                <w:sz w:val="22"/>
                <w:szCs w:val="22"/>
                <w:lang w:val="sr-Cyrl-CS"/>
              </w:rPr>
              <w:t>Драгутин Топић</w:t>
            </w:r>
          </w:p>
        </w:tc>
      </w:tr>
      <w:tr w:rsidR="00A213D3" w:rsidTr="00B40ED0">
        <w:tc>
          <w:tcPr>
            <w:tcW w:w="3287" w:type="dxa"/>
            <w:tcBorders>
              <w:top w:val="single" w:sz="4" w:space="0" w:color="auto"/>
              <w:left w:val="single" w:sz="4" w:space="0" w:color="auto"/>
              <w:bottom w:val="single" w:sz="4" w:space="0" w:color="auto"/>
              <w:right w:val="single" w:sz="4" w:space="0" w:color="auto"/>
            </w:tcBorders>
            <w:hideMark/>
          </w:tcPr>
          <w:p w:rsidR="00A213D3" w:rsidRDefault="00A213D3" w:rsidP="00B40ED0">
            <w:pPr>
              <w:spacing w:line="276" w:lineRule="auto"/>
              <w:rPr>
                <w:sz w:val="22"/>
                <w:szCs w:val="22"/>
                <w:lang w:val="sr-Cyrl-CS"/>
              </w:rPr>
            </w:pPr>
            <w:r>
              <w:rPr>
                <w:sz w:val="22"/>
                <w:szCs w:val="22"/>
                <w:lang w:val="sr-Cyrl-CS"/>
              </w:rPr>
              <w:t>Број уговора</w:t>
            </w:r>
          </w:p>
        </w:tc>
        <w:tc>
          <w:tcPr>
            <w:tcW w:w="6000" w:type="dxa"/>
            <w:tcBorders>
              <w:top w:val="single" w:sz="4" w:space="0" w:color="auto"/>
              <w:left w:val="single" w:sz="4" w:space="0" w:color="auto"/>
              <w:bottom w:val="single" w:sz="4" w:space="0" w:color="auto"/>
              <w:right w:val="single" w:sz="4" w:space="0" w:color="auto"/>
            </w:tcBorders>
            <w:hideMark/>
          </w:tcPr>
          <w:p w:rsidR="00A213D3" w:rsidRDefault="00A213D3" w:rsidP="00B40ED0">
            <w:pPr>
              <w:spacing w:line="276" w:lineRule="auto"/>
              <w:rPr>
                <w:rFonts w:ascii="Century Gothic" w:hAnsi="Century Gothic"/>
                <w:b/>
                <w:sz w:val="22"/>
                <w:szCs w:val="22"/>
                <w:lang w:val="sr-Cyrl-CS"/>
              </w:rPr>
            </w:pPr>
            <w:r>
              <w:rPr>
                <w:rFonts w:ascii="Century Gothic" w:hAnsi="Century Gothic"/>
                <w:b/>
                <w:sz w:val="22"/>
                <w:szCs w:val="22"/>
                <w:lang w:val="sr-Cyrl-CS"/>
              </w:rPr>
              <w:t>451-02-154/2017-03</w:t>
            </w:r>
          </w:p>
        </w:tc>
      </w:tr>
    </w:tbl>
    <w:p w:rsidR="00A213D3" w:rsidRDefault="00A213D3" w:rsidP="00A213D3">
      <w:pPr>
        <w:rPr>
          <w:sz w:val="22"/>
          <w:szCs w:val="22"/>
          <w:lang w:val="sr-Cyrl-CS"/>
        </w:rPr>
      </w:pPr>
    </w:p>
    <w:p w:rsidR="00A213D3" w:rsidRDefault="00A213D3" w:rsidP="00A213D3">
      <w:pPr>
        <w:numPr>
          <w:ilvl w:val="0"/>
          <w:numId w:val="1"/>
        </w:numPr>
        <w:tabs>
          <w:tab w:val="left" w:pos="1800"/>
        </w:tabs>
        <w:spacing w:after="240"/>
        <w:jc w:val="both"/>
        <w:rPr>
          <w:sz w:val="22"/>
          <w:szCs w:val="22"/>
          <w:lang w:val="sr-Cyrl-CS"/>
        </w:rPr>
      </w:pPr>
      <w:r>
        <w:rPr>
          <w:b/>
          <w:sz w:val="22"/>
          <w:szCs w:val="22"/>
          <w:lang w:val="sr-Cyrl-CS"/>
        </w:rPr>
        <w:t>Временски период за који се подноси извештај</w:t>
      </w:r>
      <w:r>
        <w:rPr>
          <w:sz w:val="22"/>
          <w:szCs w:val="22"/>
          <w:lang w:val="sr-Cyrl-CS"/>
        </w:rPr>
        <w:t>:</w:t>
      </w:r>
    </w:p>
    <w:p w:rsidR="00A213D3" w:rsidRDefault="00A213D3" w:rsidP="00A213D3">
      <w:pPr>
        <w:ind w:left="360"/>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94"/>
      </w:tblGrid>
      <w:tr w:rsidR="00A213D3" w:rsidTr="00B40ED0">
        <w:tc>
          <w:tcPr>
            <w:tcW w:w="2988" w:type="dxa"/>
            <w:tcBorders>
              <w:top w:val="single" w:sz="4" w:space="0" w:color="auto"/>
              <w:left w:val="single" w:sz="4" w:space="0" w:color="auto"/>
              <w:bottom w:val="single" w:sz="4" w:space="0" w:color="auto"/>
              <w:right w:val="single" w:sz="4" w:space="0" w:color="auto"/>
            </w:tcBorders>
            <w:hideMark/>
          </w:tcPr>
          <w:p w:rsidR="00A213D3" w:rsidRDefault="00A213D3" w:rsidP="00B40ED0">
            <w:pPr>
              <w:spacing w:line="276" w:lineRule="auto"/>
              <w:rPr>
                <w:sz w:val="22"/>
                <w:szCs w:val="22"/>
                <w:lang w:val="sr-Cyrl-CS"/>
              </w:rPr>
            </w:pPr>
            <w:r>
              <w:rPr>
                <w:sz w:val="22"/>
                <w:szCs w:val="22"/>
                <w:lang w:val="sr-Cyrl-CS"/>
              </w:rPr>
              <w:t>Почетак реализације</w:t>
            </w:r>
          </w:p>
        </w:tc>
        <w:tc>
          <w:tcPr>
            <w:tcW w:w="5994" w:type="dxa"/>
            <w:tcBorders>
              <w:top w:val="single" w:sz="4" w:space="0" w:color="auto"/>
              <w:left w:val="single" w:sz="4" w:space="0" w:color="auto"/>
              <w:bottom w:val="single" w:sz="4" w:space="0" w:color="auto"/>
              <w:right w:val="single" w:sz="4" w:space="0" w:color="auto"/>
            </w:tcBorders>
            <w:hideMark/>
          </w:tcPr>
          <w:p w:rsidR="00A213D3" w:rsidRDefault="00A213D3" w:rsidP="00B40ED0">
            <w:pPr>
              <w:spacing w:line="276" w:lineRule="auto"/>
              <w:rPr>
                <w:rFonts w:ascii="Century Gothic" w:hAnsi="Century Gothic"/>
                <w:b/>
                <w:sz w:val="22"/>
                <w:szCs w:val="22"/>
                <w:lang w:val="sr-Cyrl-CS"/>
              </w:rPr>
            </w:pPr>
            <w:r>
              <w:rPr>
                <w:rFonts w:ascii="Century Gothic" w:hAnsi="Century Gothic"/>
                <w:b/>
                <w:sz w:val="22"/>
                <w:szCs w:val="22"/>
                <w:lang w:val="sr-Cyrl-CS"/>
              </w:rPr>
              <w:t>Фебруар 2017</w:t>
            </w:r>
          </w:p>
        </w:tc>
      </w:tr>
      <w:tr w:rsidR="00A213D3" w:rsidTr="00B40ED0">
        <w:tc>
          <w:tcPr>
            <w:tcW w:w="2988" w:type="dxa"/>
            <w:tcBorders>
              <w:top w:val="single" w:sz="4" w:space="0" w:color="auto"/>
              <w:left w:val="single" w:sz="4" w:space="0" w:color="auto"/>
              <w:bottom w:val="single" w:sz="4" w:space="0" w:color="auto"/>
              <w:right w:val="single" w:sz="4" w:space="0" w:color="auto"/>
            </w:tcBorders>
            <w:hideMark/>
          </w:tcPr>
          <w:p w:rsidR="00A213D3" w:rsidRDefault="00A213D3" w:rsidP="00B40ED0">
            <w:pPr>
              <w:spacing w:line="276" w:lineRule="auto"/>
              <w:rPr>
                <w:sz w:val="22"/>
                <w:szCs w:val="22"/>
                <w:lang w:val="sr-Cyrl-CS"/>
              </w:rPr>
            </w:pPr>
            <w:r>
              <w:rPr>
                <w:sz w:val="22"/>
                <w:szCs w:val="22"/>
                <w:lang w:val="sr-Cyrl-CS"/>
              </w:rPr>
              <w:t>Завршетак програма</w:t>
            </w:r>
          </w:p>
        </w:tc>
        <w:tc>
          <w:tcPr>
            <w:tcW w:w="5994" w:type="dxa"/>
            <w:tcBorders>
              <w:top w:val="single" w:sz="4" w:space="0" w:color="auto"/>
              <w:left w:val="single" w:sz="4" w:space="0" w:color="auto"/>
              <w:bottom w:val="single" w:sz="4" w:space="0" w:color="auto"/>
              <w:right w:val="single" w:sz="4" w:space="0" w:color="auto"/>
            </w:tcBorders>
            <w:hideMark/>
          </w:tcPr>
          <w:p w:rsidR="00A213D3" w:rsidRDefault="00A213D3" w:rsidP="00B40ED0">
            <w:pPr>
              <w:spacing w:line="276" w:lineRule="auto"/>
              <w:rPr>
                <w:rFonts w:ascii="Century Gothic" w:hAnsi="Century Gothic"/>
                <w:b/>
                <w:sz w:val="22"/>
                <w:szCs w:val="22"/>
                <w:lang w:val="sr-Cyrl-CS"/>
              </w:rPr>
            </w:pPr>
            <w:r>
              <w:rPr>
                <w:rFonts w:ascii="Century Gothic" w:hAnsi="Century Gothic"/>
                <w:b/>
                <w:sz w:val="22"/>
                <w:szCs w:val="22"/>
                <w:lang w:val="sr-Cyrl-RS"/>
              </w:rPr>
              <w:t xml:space="preserve">Април </w:t>
            </w:r>
            <w:r>
              <w:rPr>
                <w:rFonts w:ascii="Century Gothic" w:hAnsi="Century Gothic"/>
                <w:b/>
                <w:sz w:val="22"/>
                <w:szCs w:val="22"/>
                <w:lang w:val="sr-Cyrl-CS"/>
              </w:rPr>
              <w:t>2017</w:t>
            </w:r>
          </w:p>
        </w:tc>
      </w:tr>
    </w:tbl>
    <w:p w:rsidR="00A213D3" w:rsidRDefault="00A213D3" w:rsidP="00A213D3">
      <w:pPr>
        <w:rPr>
          <w:sz w:val="22"/>
          <w:szCs w:val="22"/>
          <w:lang w:val="sr-Cyrl-CS"/>
        </w:rPr>
      </w:pPr>
    </w:p>
    <w:p w:rsidR="00A213D3" w:rsidRDefault="00A213D3" w:rsidP="00A213D3">
      <w:pPr>
        <w:numPr>
          <w:ilvl w:val="0"/>
          <w:numId w:val="1"/>
        </w:numPr>
        <w:tabs>
          <w:tab w:val="left" w:pos="1800"/>
        </w:tabs>
        <w:spacing w:after="240"/>
        <w:jc w:val="both"/>
        <w:rPr>
          <w:sz w:val="22"/>
          <w:szCs w:val="22"/>
          <w:lang w:val="sr-Cyrl-CS"/>
        </w:rPr>
      </w:pPr>
      <w:r>
        <w:rPr>
          <w:b/>
          <w:sz w:val="22"/>
          <w:szCs w:val="22"/>
          <w:lang w:val="sr-Cyrl-CS"/>
        </w:rPr>
        <w:t>Кратак опис циљева програма који су требали бити постигнути</w:t>
      </w:r>
      <w:r>
        <w:rPr>
          <w:sz w:val="22"/>
          <w:szCs w:val="22"/>
          <w:lang w:val="sr-Cyrl-CS"/>
        </w:rPr>
        <w:t>:</w:t>
      </w:r>
    </w:p>
    <w:p w:rsidR="00A213D3" w:rsidRDefault="00A213D3" w:rsidP="00A213D3">
      <w:pPr>
        <w:rPr>
          <w:rFonts w:ascii="Century Gothic" w:hAnsi="Century Gothic"/>
          <w:b/>
          <w:sz w:val="22"/>
          <w:szCs w:val="22"/>
          <w:lang w:val="sr-Cyrl-CS"/>
        </w:rPr>
      </w:pPr>
      <w:r>
        <w:rPr>
          <w:rFonts w:ascii="Century Gothic" w:hAnsi="Century Gothic"/>
          <w:b/>
          <w:sz w:val="22"/>
          <w:szCs w:val="22"/>
          <w:lang w:val="sr-Cyrl-CS"/>
        </w:rPr>
        <w:t xml:space="preserve"> А. Унапређење врхунске атлетике /репрезентативци/</w:t>
      </w:r>
    </w:p>
    <w:p w:rsidR="00A213D3" w:rsidRDefault="00A213D3" w:rsidP="00A213D3">
      <w:pPr>
        <w:rPr>
          <w:rFonts w:ascii="Century Gothic" w:hAnsi="Century Gothic"/>
          <w:b/>
          <w:sz w:val="22"/>
          <w:szCs w:val="22"/>
          <w:lang w:val="sr-Cyrl-CS"/>
        </w:rPr>
      </w:pPr>
      <w:r>
        <w:rPr>
          <w:rFonts w:ascii="Century Gothic" w:hAnsi="Century Gothic"/>
          <w:b/>
          <w:sz w:val="22"/>
          <w:szCs w:val="22"/>
          <w:lang w:val="sr-Cyrl-CS"/>
        </w:rPr>
        <w:t xml:space="preserve"> Б. </w:t>
      </w:r>
      <w:r w:rsidR="000C35F2">
        <w:rPr>
          <w:rFonts w:ascii="Century Gothic" w:hAnsi="Century Gothic"/>
          <w:b/>
          <w:sz w:val="22"/>
          <w:szCs w:val="22"/>
          <w:lang w:val="sr-Cyrl-CS"/>
        </w:rPr>
        <w:t>Пропаганда атлетског спорта</w:t>
      </w:r>
    </w:p>
    <w:p w:rsidR="00A213D3" w:rsidRDefault="00A213D3" w:rsidP="00A213D3">
      <w:pPr>
        <w:rPr>
          <w:rFonts w:ascii="Century Gothic" w:hAnsi="Century Gothic"/>
          <w:b/>
          <w:sz w:val="22"/>
          <w:szCs w:val="22"/>
          <w:lang w:val="sr-Cyrl-CS"/>
        </w:rPr>
      </w:pPr>
      <w:r>
        <w:rPr>
          <w:rFonts w:ascii="Century Gothic" w:hAnsi="Century Gothic"/>
          <w:b/>
          <w:sz w:val="22"/>
          <w:szCs w:val="22"/>
          <w:lang w:val="sr-Cyrl-CS"/>
        </w:rPr>
        <w:t xml:space="preserve"> Ц. </w:t>
      </w:r>
      <w:r w:rsidR="000C35F2">
        <w:rPr>
          <w:rFonts w:ascii="Century Gothic" w:hAnsi="Century Gothic"/>
          <w:b/>
          <w:sz w:val="22"/>
          <w:szCs w:val="22"/>
          <w:lang w:val="sr-Cyrl-CS"/>
        </w:rPr>
        <w:t>Унапређење међународне спортске сарадње</w:t>
      </w:r>
    </w:p>
    <w:p w:rsidR="00A213D3" w:rsidRDefault="00A213D3" w:rsidP="00A213D3">
      <w:pPr>
        <w:rPr>
          <w:rFonts w:ascii="Century Gothic" w:hAnsi="Century Gothic"/>
          <w:b/>
          <w:sz w:val="22"/>
          <w:szCs w:val="22"/>
          <w:lang w:val="sr-Cyrl-CS"/>
        </w:rPr>
      </w:pPr>
    </w:p>
    <w:p w:rsidR="00A213D3" w:rsidRDefault="00A213D3" w:rsidP="00A213D3">
      <w:pPr>
        <w:rPr>
          <w:sz w:val="22"/>
          <w:szCs w:val="22"/>
          <w:lang w:val="sr-Cyrl-CS"/>
        </w:rPr>
      </w:pPr>
    </w:p>
    <w:p w:rsidR="00A213D3" w:rsidRDefault="00A213D3" w:rsidP="00A213D3">
      <w:pPr>
        <w:numPr>
          <w:ilvl w:val="0"/>
          <w:numId w:val="1"/>
        </w:numPr>
        <w:tabs>
          <w:tab w:val="left" w:pos="1800"/>
        </w:tabs>
        <w:spacing w:after="240"/>
        <w:jc w:val="both"/>
        <w:rPr>
          <w:b/>
          <w:sz w:val="22"/>
          <w:szCs w:val="22"/>
          <w:lang w:val="sr-Cyrl-CS"/>
        </w:rPr>
      </w:pPr>
      <w:r>
        <w:rPr>
          <w:b/>
          <w:sz w:val="22"/>
          <w:szCs w:val="22"/>
          <w:lang w:val="sr-Cyrl-CS"/>
        </w:rPr>
        <w:t>У којој мери је програм реализован:</w:t>
      </w:r>
    </w:p>
    <w:p w:rsidR="000C35F2" w:rsidRPr="000C35F2" w:rsidRDefault="000C35F2" w:rsidP="000C35F2">
      <w:pPr>
        <w:jc w:val="both"/>
        <w:rPr>
          <w:rFonts w:ascii="Century Gothic" w:hAnsi="Century Gothic"/>
          <w:b/>
          <w:sz w:val="22"/>
          <w:szCs w:val="22"/>
          <w:lang w:val="sr-Cyrl-RS"/>
        </w:rPr>
      </w:pPr>
      <w:r w:rsidRPr="000C35F2">
        <w:rPr>
          <w:rFonts w:ascii="Century Gothic" w:hAnsi="Century Gothic"/>
          <w:b/>
          <w:sz w:val="22"/>
          <w:szCs w:val="22"/>
          <w:lang w:val="sr-Cyrl-RS"/>
        </w:rPr>
        <w:t xml:space="preserve">Пошто је ово такмичење уједно било и као генерална проба за организацију Европског првенства у дворани, и према извештајима такмичара и гостију организовано је на највећем нивоу. </w:t>
      </w:r>
    </w:p>
    <w:p w:rsidR="00A213D3" w:rsidRDefault="00A213D3" w:rsidP="00A213D3">
      <w:pPr>
        <w:rPr>
          <w:sz w:val="22"/>
          <w:szCs w:val="22"/>
          <w:lang w:val="sr-Cyrl-CS"/>
        </w:rPr>
      </w:pPr>
    </w:p>
    <w:p w:rsidR="00A213D3" w:rsidRDefault="00A213D3" w:rsidP="00A213D3">
      <w:pPr>
        <w:numPr>
          <w:ilvl w:val="0"/>
          <w:numId w:val="1"/>
        </w:numPr>
        <w:tabs>
          <w:tab w:val="left" w:pos="1800"/>
        </w:tabs>
        <w:spacing w:after="240"/>
        <w:jc w:val="both"/>
        <w:rPr>
          <w:sz w:val="22"/>
          <w:szCs w:val="22"/>
          <w:lang w:val="sr-Cyrl-CS"/>
        </w:rPr>
      </w:pPr>
      <w:r>
        <w:rPr>
          <w:b/>
          <w:sz w:val="22"/>
          <w:szCs w:val="22"/>
          <w:lang w:val="sr-Cyrl-CS"/>
        </w:rPr>
        <w:t>Опис постигнутих резултата</w:t>
      </w:r>
      <w:r>
        <w:rPr>
          <w:sz w:val="22"/>
          <w:szCs w:val="22"/>
          <w:lang w:val="sr-Cyrl-CS"/>
        </w:rPr>
        <w:t>:</w:t>
      </w:r>
    </w:p>
    <w:p w:rsidR="00A213D3" w:rsidRPr="000C35F2" w:rsidRDefault="000C35F2" w:rsidP="000C35F2">
      <w:pPr>
        <w:jc w:val="both"/>
        <w:rPr>
          <w:rFonts w:ascii="Century Gothic" w:hAnsi="Century Gothic"/>
          <w:b/>
          <w:sz w:val="22"/>
          <w:szCs w:val="22"/>
          <w:lang w:val="sr-Cyrl-RS"/>
        </w:rPr>
      </w:pPr>
      <w:r w:rsidRPr="000C35F2">
        <w:rPr>
          <w:rFonts w:ascii="Century Gothic" w:hAnsi="Century Gothic"/>
          <w:b/>
          <w:sz w:val="22"/>
          <w:szCs w:val="22"/>
          <w:lang w:val="sr-Cyrl-RS"/>
        </w:rPr>
        <w:t>Атлетичари Србије освојили су 9 медаља и то 4 златне 1 сребрну и 4 бронзане медаље</w:t>
      </w:r>
    </w:p>
    <w:p w:rsidR="000C35F2" w:rsidRDefault="000C35F2" w:rsidP="00A213D3">
      <w:pPr>
        <w:rPr>
          <w:rFonts w:ascii="Century Gothic" w:hAnsi="Century Gothic"/>
          <w:b/>
          <w:sz w:val="22"/>
          <w:szCs w:val="22"/>
          <w:lang w:val="sr-Cyrl-RS"/>
        </w:rPr>
      </w:pPr>
    </w:p>
    <w:p w:rsidR="000C35F2" w:rsidRDefault="000C35F2" w:rsidP="00A213D3">
      <w:pPr>
        <w:rPr>
          <w:rFonts w:ascii="Century Gothic" w:hAnsi="Century Gothic"/>
          <w:b/>
          <w:sz w:val="22"/>
          <w:szCs w:val="22"/>
          <w:lang w:val="sr-Cyrl-RS"/>
        </w:rPr>
      </w:pPr>
    </w:p>
    <w:p w:rsidR="000C35F2" w:rsidRPr="004E7242" w:rsidRDefault="000C35F2" w:rsidP="00A213D3">
      <w:pPr>
        <w:rPr>
          <w:rFonts w:ascii="Century Gothic" w:hAnsi="Century Gothic"/>
          <w:b/>
          <w:sz w:val="22"/>
          <w:szCs w:val="22"/>
          <w:lang w:val="sr-Cyrl-RS"/>
        </w:rPr>
      </w:pPr>
    </w:p>
    <w:p w:rsidR="00A213D3" w:rsidRDefault="00A213D3" w:rsidP="00A213D3">
      <w:pPr>
        <w:numPr>
          <w:ilvl w:val="0"/>
          <w:numId w:val="1"/>
        </w:numPr>
        <w:tabs>
          <w:tab w:val="left" w:pos="1800"/>
        </w:tabs>
        <w:spacing w:after="240"/>
        <w:jc w:val="both"/>
        <w:rPr>
          <w:b/>
          <w:sz w:val="22"/>
          <w:szCs w:val="22"/>
          <w:lang w:val="sr-Cyrl-CS"/>
        </w:rPr>
      </w:pPr>
      <w:r>
        <w:rPr>
          <w:b/>
          <w:sz w:val="22"/>
          <w:szCs w:val="22"/>
          <w:lang w:val="sr-Cyrl-CS"/>
        </w:rPr>
        <w:lastRenderedPageBreak/>
        <w:t xml:space="preserve">Број корисника и структура корисника обухваћених програмом: </w:t>
      </w:r>
    </w:p>
    <w:p w:rsidR="000C35F2" w:rsidRPr="000C35F2" w:rsidRDefault="000C35F2" w:rsidP="000C35F2">
      <w:pPr>
        <w:ind w:firstLine="360"/>
        <w:jc w:val="both"/>
        <w:rPr>
          <w:rFonts w:ascii="Century Gothic" w:hAnsi="Century Gothic"/>
          <w:b/>
          <w:sz w:val="22"/>
          <w:szCs w:val="22"/>
          <w:lang w:val="sr-Cyrl-RS"/>
        </w:rPr>
      </w:pPr>
      <w:r w:rsidRPr="000C35F2">
        <w:rPr>
          <w:rFonts w:ascii="Century Gothic" w:hAnsi="Century Gothic"/>
          <w:b/>
          <w:sz w:val="22"/>
          <w:szCs w:val="22"/>
          <w:lang w:val="sr-Cyrl-RS"/>
        </w:rPr>
        <w:t>271 такмичар /156 мушкараца и 115 жена/</w:t>
      </w:r>
    </w:p>
    <w:p w:rsidR="000C35F2" w:rsidRPr="000C35F2" w:rsidRDefault="000C35F2" w:rsidP="000C35F2">
      <w:pPr>
        <w:pStyle w:val="Pasussalistom"/>
        <w:numPr>
          <w:ilvl w:val="0"/>
          <w:numId w:val="4"/>
        </w:numPr>
        <w:ind w:left="0" w:firstLine="426"/>
        <w:jc w:val="both"/>
        <w:rPr>
          <w:rFonts w:ascii="Century Gothic" w:hAnsi="Century Gothic"/>
          <w:b/>
          <w:sz w:val="22"/>
          <w:szCs w:val="22"/>
          <w:lang w:val="sr-Cyrl-RS"/>
        </w:rPr>
      </w:pPr>
      <w:r>
        <w:rPr>
          <w:rFonts w:ascii="Century Gothic" w:hAnsi="Century Gothic"/>
          <w:b/>
          <w:sz w:val="22"/>
          <w:szCs w:val="22"/>
          <w:lang w:val="sr-Cyrl-RS"/>
        </w:rPr>
        <w:t xml:space="preserve"> тр</w:t>
      </w:r>
      <w:r w:rsidRPr="000C35F2">
        <w:rPr>
          <w:rFonts w:ascii="Century Gothic" w:hAnsi="Century Gothic"/>
          <w:b/>
          <w:sz w:val="22"/>
          <w:szCs w:val="22"/>
          <w:lang w:val="sr-Cyrl-RS"/>
        </w:rPr>
        <w:t xml:space="preserve">енера, лекара, </w:t>
      </w:r>
      <w:proofErr w:type="spellStart"/>
      <w:r w:rsidRPr="000C35F2">
        <w:rPr>
          <w:rFonts w:ascii="Century Gothic" w:hAnsi="Century Gothic"/>
          <w:b/>
          <w:sz w:val="22"/>
          <w:szCs w:val="22"/>
          <w:lang w:val="sr-Cyrl-RS"/>
        </w:rPr>
        <w:t>физиотерапеута</w:t>
      </w:r>
      <w:proofErr w:type="spellEnd"/>
      <w:r w:rsidRPr="000C35F2">
        <w:rPr>
          <w:rFonts w:ascii="Century Gothic" w:hAnsi="Century Gothic"/>
          <w:b/>
          <w:sz w:val="22"/>
          <w:szCs w:val="22"/>
          <w:lang w:val="sr-Cyrl-RS"/>
        </w:rPr>
        <w:t>, вођа екипа</w:t>
      </w:r>
    </w:p>
    <w:p w:rsidR="000C35F2" w:rsidRPr="000C35F2" w:rsidRDefault="000C35F2" w:rsidP="000C35F2">
      <w:pPr>
        <w:ind w:firstLine="426"/>
        <w:jc w:val="both"/>
        <w:rPr>
          <w:rFonts w:ascii="Century Gothic" w:hAnsi="Century Gothic"/>
          <w:b/>
          <w:sz w:val="22"/>
          <w:szCs w:val="22"/>
          <w:lang w:val="sr-Cyrl-RS"/>
        </w:rPr>
      </w:pPr>
      <w:r w:rsidRPr="000C35F2">
        <w:rPr>
          <w:rFonts w:ascii="Century Gothic" w:hAnsi="Century Gothic"/>
          <w:b/>
          <w:sz w:val="22"/>
          <w:szCs w:val="22"/>
          <w:lang w:val="sr-Cyrl-RS"/>
        </w:rPr>
        <w:t>70 судија</w:t>
      </w:r>
    </w:p>
    <w:p w:rsidR="000C35F2" w:rsidRPr="000C35F2" w:rsidRDefault="000C35F2" w:rsidP="000C35F2">
      <w:pPr>
        <w:ind w:firstLine="360"/>
        <w:jc w:val="both"/>
        <w:rPr>
          <w:rFonts w:ascii="Century Gothic" w:hAnsi="Century Gothic"/>
          <w:b/>
          <w:sz w:val="22"/>
          <w:szCs w:val="22"/>
          <w:lang w:val="sr-Cyrl-RS"/>
        </w:rPr>
      </w:pPr>
      <w:r w:rsidRPr="000C35F2">
        <w:rPr>
          <w:rFonts w:ascii="Century Gothic" w:hAnsi="Century Gothic"/>
          <w:b/>
          <w:sz w:val="22"/>
          <w:szCs w:val="22"/>
          <w:lang w:val="sr-Cyrl-RS"/>
        </w:rPr>
        <w:t>100 волонтера</w:t>
      </w:r>
    </w:p>
    <w:p w:rsidR="00A213D3" w:rsidRDefault="00A213D3" w:rsidP="00A213D3">
      <w:pPr>
        <w:rPr>
          <w:b/>
          <w:sz w:val="22"/>
          <w:szCs w:val="22"/>
          <w:lang w:val="sr-Cyrl-CS"/>
        </w:rPr>
      </w:pPr>
    </w:p>
    <w:p w:rsidR="00A213D3" w:rsidRDefault="00A213D3" w:rsidP="00A213D3">
      <w:pPr>
        <w:numPr>
          <w:ilvl w:val="0"/>
          <w:numId w:val="1"/>
        </w:numPr>
        <w:tabs>
          <w:tab w:val="left" w:pos="1800"/>
        </w:tabs>
        <w:spacing w:after="240"/>
        <w:jc w:val="both"/>
        <w:rPr>
          <w:sz w:val="22"/>
          <w:szCs w:val="22"/>
          <w:lang w:val="sr-Cyrl-CS"/>
        </w:rPr>
      </w:pPr>
      <w:r>
        <w:rPr>
          <w:b/>
          <w:sz w:val="22"/>
          <w:szCs w:val="22"/>
          <w:lang w:val="sr-Cyrl-CS"/>
        </w:rPr>
        <w:t>Непосредни учесници на реализацији програма</w:t>
      </w:r>
      <w:r>
        <w:rPr>
          <w:sz w:val="22"/>
          <w:szCs w:val="22"/>
          <w:lang w:val="sr-Cyrl-CS"/>
        </w:rPr>
        <w:t>:</w:t>
      </w:r>
    </w:p>
    <w:p w:rsidR="00A213D3" w:rsidRDefault="00A213D3" w:rsidP="00A213D3">
      <w:pPr>
        <w:rPr>
          <w:i/>
          <w:sz w:val="22"/>
          <w:szCs w:val="22"/>
          <w:lang w:val="sr-Cyrl-CS"/>
        </w:rPr>
      </w:pPr>
      <w:r>
        <w:rPr>
          <w:i/>
          <w:sz w:val="22"/>
          <w:szCs w:val="22"/>
          <w:lang w:val="sr-Cyrl-CS"/>
        </w:rPr>
        <w:t>6.1 Број учесника (укупно и по категоријама):</w:t>
      </w:r>
    </w:p>
    <w:p w:rsidR="00A213D3" w:rsidRDefault="00A213D3" w:rsidP="00A213D3">
      <w:pPr>
        <w:pStyle w:val="Pasussalistom"/>
        <w:numPr>
          <w:ilvl w:val="0"/>
          <w:numId w:val="2"/>
        </w:numPr>
        <w:rPr>
          <w:rFonts w:ascii="Century Gothic" w:hAnsi="Century Gothic"/>
          <w:b/>
          <w:sz w:val="22"/>
          <w:szCs w:val="22"/>
          <w:lang w:val="sr-Cyrl-CS"/>
        </w:rPr>
      </w:pPr>
      <w:proofErr w:type="spellStart"/>
      <w:r>
        <w:rPr>
          <w:rFonts w:ascii="Century Gothic" w:hAnsi="Century Gothic"/>
          <w:b/>
          <w:sz w:val="22"/>
          <w:szCs w:val="22"/>
          <w:lang w:val="sr-Cyrl-CS"/>
        </w:rPr>
        <w:t>Сениорке</w:t>
      </w:r>
      <w:proofErr w:type="spellEnd"/>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0C35F2">
        <w:rPr>
          <w:rFonts w:ascii="Century Gothic" w:hAnsi="Century Gothic"/>
          <w:b/>
          <w:sz w:val="22"/>
          <w:szCs w:val="22"/>
          <w:lang w:val="sr-Cyrl-CS"/>
        </w:rPr>
        <w:t>115</w:t>
      </w:r>
    </w:p>
    <w:p w:rsidR="00A213D3" w:rsidRDefault="00A213D3" w:rsidP="00A213D3">
      <w:pPr>
        <w:pStyle w:val="Pasussalistom"/>
        <w:numPr>
          <w:ilvl w:val="0"/>
          <w:numId w:val="2"/>
        </w:numPr>
        <w:rPr>
          <w:rFonts w:ascii="Century Gothic" w:hAnsi="Century Gothic"/>
          <w:b/>
          <w:sz w:val="22"/>
          <w:szCs w:val="22"/>
          <w:lang w:val="sr-Cyrl-CS"/>
        </w:rPr>
      </w:pPr>
      <w:r>
        <w:rPr>
          <w:rFonts w:ascii="Century Gothic" w:hAnsi="Century Gothic"/>
          <w:b/>
          <w:sz w:val="22"/>
          <w:szCs w:val="22"/>
          <w:lang w:val="sr-Cyrl-CS"/>
        </w:rPr>
        <w:t>Сениори</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0C35F2">
        <w:rPr>
          <w:rFonts w:ascii="Century Gothic" w:hAnsi="Century Gothic"/>
          <w:b/>
          <w:sz w:val="22"/>
          <w:szCs w:val="22"/>
          <w:lang w:val="sr-Cyrl-CS"/>
        </w:rPr>
        <w:t>156</w:t>
      </w:r>
    </w:p>
    <w:p w:rsidR="00A213D3" w:rsidRDefault="00A213D3" w:rsidP="00A213D3">
      <w:pPr>
        <w:pStyle w:val="Pasussalistom"/>
        <w:rPr>
          <w:rFonts w:ascii="Century Gothic" w:hAnsi="Century Gothic"/>
          <w:b/>
          <w:sz w:val="22"/>
          <w:szCs w:val="22"/>
          <w:lang w:val="sr-Cyrl-CS"/>
        </w:rPr>
      </w:pPr>
    </w:p>
    <w:p w:rsidR="00A213D3" w:rsidRDefault="00A213D3" w:rsidP="00A213D3">
      <w:pPr>
        <w:pStyle w:val="Pasussalistom"/>
        <w:numPr>
          <w:ilvl w:val="1"/>
          <w:numId w:val="1"/>
        </w:numPr>
        <w:rPr>
          <w:i/>
          <w:sz w:val="22"/>
          <w:szCs w:val="22"/>
          <w:lang w:val="sr-Cyrl-CS"/>
        </w:rPr>
      </w:pPr>
      <w:r>
        <w:rPr>
          <w:i/>
          <w:sz w:val="22"/>
          <w:szCs w:val="22"/>
          <w:lang w:val="sr-Cyrl-CS"/>
        </w:rPr>
        <w:t>Тим који је реализовао програм</w:t>
      </w:r>
    </w:p>
    <w:p w:rsidR="00A213D3" w:rsidRDefault="00A213D3" w:rsidP="00A213D3">
      <w:pPr>
        <w:pStyle w:val="Pasussalistom"/>
        <w:ind w:left="360"/>
        <w:rPr>
          <w:i/>
          <w:sz w:val="22"/>
          <w:szCs w:val="22"/>
          <w:lang w:val="sr-Cyrl-CS"/>
        </w:rPr>
      </w:pPr>
    </w:p>
    <w:p w:rsidR="00A213D3" w:rsidRDefault="00A213D3" w:rsidP="00B40ED0">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1. </w:t>
      </w:r>
      <w:r w:rsidR="00B40ED0">
        <w:rPr>
          <w:rFonts w:ascii="Century Gothic" w:hAnsi="Century Gothic"/>
          <w:b/>
          <w:sz w:val="22"/>
          <w:szCs w:val="22"/>
          <w:lang w:val="sr-Cyrl-CS"/>
        </w:rPr>
        <w:t>Слободан Бранковић</w:t>
      </w:r>
      <w:r w:rsidR="00B40ED0">
        <w:rPr>
          <w:rFonts w:ascii="Century Gothic" w:hAnsi="Century Gothic"/>
          <w:b/>
          <w:sz w:val="22"/>
          <w:szCs w:val="22"/>
          <w:lang w:val="sr-Cyrl-CS"/>
        </w:rPr>
        <w:tab/>
      </w:r>
      <w:r w:rsidR="00B40ED0">
        <w:rPr>
          <w:rFonts w:ascii="Century Gothic" w:hAnsi="Century Gothic"/>
          <w:b/>
          <w:sz w:val="22"/>
          <w:szCs w:val="22"/>
          <w:lang w:val="sr-Cyrl-CS"/>
        </w:rPr>
        <w:tab/>
      </w:r>
      <w:r w:rsidR="00B40ED0">
        <w:rPr>
          <w:rFonts w:ascii="Century Gothic" w:hAnsi="Century Gothic"/>
          <w:b/>
          <w:sz w:val="22"/>
          <w:szCs w:val="22"/>
          <w:lang w:val="sr-Cyrl-CS"/>
        </w:rPr>
        <w:tab/>
        <w:t>председник ЛОК</w:t>
      </w:r>
    </w:p>
    <w:p w:rsidR="00A213D3" w:rsidRDefault="00B40ED0" w:rsidP="00A213D3">
      <w:pPr>
        <w:tabs>
          <w:tab w:val="left" w:pos="360"/>
        </w:tabs>
        <w:jc w:val="both"/>
        <w:rPr>
          <w:rFonts w:ascii="Century Gothic" w:hAnsi="Century Gothic"/>
          <w:b/>
          <w:sz w:val="22"/>
          <w:szCs w:val="22"/>
          <w:lang w:val="sr-Cyrl-CS"/>
        </w:rPr>
      </w:pPr>
      <w:r>
        <w:rPr>
          <w:rFonts w:ascii="Century Gothic" w:hAnsi="Century Gothic"/>
          <w:b/>
          <w:sz w:val="22"/>
          <w:szCs w:val="22"/>
          <w:lang w:val="sr-Cyrl-CS"/>
        </w:rPr>
        <w:t>2</w:t>
      </w:r>
      <w:r w:rsidR="00A213D3">
        <w:rPr>
          <w:rFonts w:ascii="Century Gothic" w:hAnsi="Century Gothic"/>
          <w:b/>
          <w:sz w:val="22"/>
          <w:szCs w:val="22"/>
          <w:lang w:val="sr-Cyrl-CS"/>
        </w:rPr>
        <w:t xml:space="preserve">. </w:t>
      </w:r>
      <w:r>
        <w:rPr>
          <w:rFonts w:ascii="Century Gothic" w:hAnsi="Century Gothic"/>
          <w:b/>
          <w:sz w:val="22"/>
          <w:szCs w:val="22"/>
          <w:lang w:val="sr-Cyrl-CS"/>
        </w:rPr>
        <w:t>Ана Луковић</w:t>
      </w:r>
      <w:r w:rsidR="00A213D3">
        <w:rPr>
          <w:rFonts w:ascii="Century Gothic" w:hAnsi="Century Gothic"/>
          <w:b/>
          <w:sz w:val="22"/>
          <w:szCs w:val="22"/>
          <w:lang w:val="sr-Cyrl-CS"/>
        </w:rPr>
        <w:tab/>
      </w:r>
      <w:r w:rsidR="00A213D3">
        <w:rPr>
          <w:rFonts w:ascii="Century Gothic" w:hAnsi="Century Gothic"/>
          <w:b/>
          <w:sz w:val="22"/>
          <w:szCs w:val="22"/>
          <w:lang w:val="sr-Cyrl-CS"/>
        </w:rPr>
        <w:tab/>
      </w:r>
      <w:r w:rsidR="00A213D3">
        <w:rPr>
          <w:rFonts w:ascii="Century Gothic" w:hAnsi="Century Gothic"/>
          <w:b/>
          <w:sz w:val="22"/>
          <w:szCs w:val="22"/>
          <w:lang w:val="sr-Cyrl-CS"/>
        </w:rPr>
        <w:tab/>
      </w:r>
      <w:r w:rsidR="00A213D3">
        <w:rPr>
          <w:rFonts w:ascii="Century Gothic" w:hAnsi="Century Gothic"/>
          <w:b/>
          <w:sz w:val="22"/>
          <w:szCs w:val="22"/>
          <w:lang w:val="sr-Cyrl-CS"/>
        </w:rPr>
        <w:tab/>
      </w:r>
      <w:proofErr w:type="spellStart"/>
      <w:r>
        <w:rPr>
          <w:rFonts w:ascii="Century Gothic" w:hAnsi="Century Gothic"/>
          <w:b/>
          <w:sz w:val="22"/>
          <w:szCs w:val="22"/>
          <w:lang w:val="sr-Cyrl-CS"/>
        </w:rPr>
        <w:t>кординатор</w:t>
      </w:r>
      <w:proofErr w:type="spellEnd"/>
      <w:r>
        <w:rPr>
          <w:rFonts w:ascii="Century Gothic" w:hAnsi="Century Gothic"/>
          <w:b/>
          <w:sz w:val="22"/>
          <w:szCs w:val="22"/>
          <w:lang w:val="sr-Cyrl-CS"/>
        </w:rPr>
        <w:t xml:space="preserve"> такмичења</w:t>
      </w:r>
    </w:p>
    <w:p w:rsidR="00A213D3" w:rsidRDefault="00B40ED0" w:rsidP="00A213D3">
      <w:pPr>
        <w:tabs>
          <w:tab w:val="left" w:pos="360"/>
        </w:tabs>
        <w:jc w:val="both"/>
        <w:rPr>
          <w:rFonts w:ascii="Century Gothic" w:hAnsi="Century Gothic"/>
          <w:b/>
          <w:sz w:val="22"/>
          <w:szCs w:val="22"/>
          <w:lang w:val="sr-Cyrl-CS"/>
        </w:rPr>
      </w:pPr>
      <w:r>
        <w:rPr>
          <w:rFonts w:ascii="Century Gothic" w:hAnsi="Century Gothic"/>
          <w:b/>
          <w:sz w:val="22"/>
          <w:szCs w:val="22"/>
          <w:lang w:val="sr-Cyrl-CS"/>
        </w:rPr>
        <w:t>3</w:t>
      </w:r>
      <w:r w:rsidR="00A213D3">
        <w:rPr>
          <w:rFonts w:ascii="Century Gothic" w:hAnsi="Century Gothic"/>
          <w:b/>
          <w:sz w:val="22"/>
          <w:szCs w:val="22"/>
          <w:lang w:val="sr-Cyrl-CS"/>
        </w:rPr>
        <w:t xml:space="preserve">. </w:t>
      </w:r>
      <w:r>
        <w:rPr>
          <w:rFonts w:ascii="Century Gothic" w:hAnsi="Century Gothic"/>
          <w:b/>
          <w:sz w:val="22"/>
          <w:szCs w:val="22"/>
          <w:lang w:val="sr-Cyrl-CS"/>
        </w:rPr>
        <w:t xml:space="preserve">Предраг </w:t>
      </w:r>
      <w:proofErr w:type="spellStart"/>
      <w:r>
        <w:rPr>
          <w:rFonts w:ascii="Century Gothic" w:hAnsi="Century Gothic"/>
          <w:b/>
          <w:sz w:val="22"/>
          <w:szCs w:val="22"/>
          <w:lang w:val="sr-Cyrl-CS"/>
        </w:rPr>
        <w:t>Момировић</w:t>
      </w:r>
      <w:proofErr w:type="spellEnd"/>
      <w:r w:rsidR="00A213D3">
        <w:rPr>
          <w:rFonts w:ascii="Century Gothic" w:hAnsi="Century Gothic"/>
          <w:b/>
          <w:sz w:val="22"/>
          <w:szCs w:val="22"/>
          <w:lang w:val="sr-Cyrl-CS"/>
        </w:rPr>
        <w:tab/>
      </w:r>
      <w:r w:rsidR="00A213D3">
        <w:rPr>
          <w:rFonts w:ascii="Century Gothic" w:hAnsi="Century Gothic"/>
          <w:b/>
          <w:sz w:val="22"/>
          <w:szCs w:val="22"/>
          <w:lang w:val="sr-Cyrl-CS"/>
        </w:rPr>
        <w:tab/>
      </w:r>
      <w:r w:rsidR="00A213D3">
        <w:rPr>
          <w:rFonts w:ascii="Century Gothic" w:hAnsi="Century Gothic"/>
          <w:b/>
          <w:sz w:val="22"/>
          <w:szCs w:val="22"/>
          <w:lang w:val="sr-Cyrl-CS"/>
        </w:rPr>
        <w:tab/>
        <w:t>помоћник директора такмичења</w:t>
      </w:r>
    </w:p>
    <w:p w:rsidR="00A213D3" w:rsidRDefault="00B40ED0" w:rsidP="00A213D3">
      <w:pPr>
        <w:tabs>
          <w:tab w:val="left" w:pos="360"/>
        </w:tabs>
        <w:jc w:val="both"/>
        <w:rPr>
          <w:rFonts w:ascii="Century Gothic" w:hAnsi="Century Gothic"/>
          <w:b/>
          <w:sz w:val="22"/>
          <w:szCs w:val="22"/>
          <w:lang w:val="sr-Cyrl-CS"/>
        </w:rPr>
      </w:pPr>
      <w:r>
        <w:rPr>
          <w:rFonts w:ascii="Century Gothic" w:hAnsi="Century Gothic"/>
          <w:b/>
          <w:sz w:val="22"/>
          <w:szCs w:val="22"/>
          <w:lang w:val="sr-Cyrl-CS"/>
        </w:rPr>
        <w:t>4</w:t>
      </w:r>
      <w:r w:rsidR="00A213D3">
        <w:rPr>
          <w:rFonts w:ascii="Century Gothic" w:hAnsi="Century Gothic"/>
          <w:b/>
          <w:sz w:val="22"/>
          <w:szCs w:val="22"/>
          <w:lang w:val="sr-Cyrl-CS"/>
        </w:rPr>
        <w:t xml:space="preserve">. </w:t>
      </w:r>
      <w:r>
        <w:rPr>
          <w:rFonts w:ascii="Century Gothic" w:hAnsi="Century Gothic"/>
          <w:b/>
          <w:sz w:val="22"/>
          <w:szCs w:val="22"/>
          <w:lang w:val="sr-Cyrl-CS"/>
        </w:rPr>
        <w:t xml:space="preserve">Милена </w:t>
      </w:r>
      <w:proofErr w:type="spellStart"/>
      <w:r>
        <w:rPr>
          <w:rFonts w:ascii="Century Gothic" w:hAnsi="Century Gothic"/>
          <w:b/>
          <w:sz w:val="22"/>
          <w:szCs w:val="22"/>
          <w:lang w:val="sr-Cyrl-CS"/>
        </w:rPr>
        <w:t>Ацић</w:t>
      </w:r>
      <w:proofErr w:type="spellEnd"/>
      <w:r>
        <w:rPr>
          <w:rFonts w:ascii="Century Gothic" w:hAnsi="Century Gothic"/>
          <w:b/>
          <w:sz w:val="22"/>
          <w:szCs w:val="22"/>
          <w:lang w:val="sr-Cyrl-CS"/>
        </w:rPr>
        <w:t xml:space="preserve"> Зарић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proofErr w:type="spellStart"/>
      <w:r>
        <w:rPr>
          <w:rFonts w:ascii="Century Gothic" w:hAnsi="Century Gothic"/>
          <w:b/>
          <w:sz w:val="22"/>
          <w:szCs w:val="22"/>
          <w:lang w:val="sr-Cyrl-CS"/>
        </w:rPr>
        <w:t>кординатор</w:t>
      </w:r>
      <w:proofErr w:type="spellEnd"/>
      <w:r>
        <w:rPr>
          <w:rFonts w:ascii="Century Gothic" w:hAnsi="Century Gothic"/>
          <w:b/>
          <w:sz w:val="22"/>
          <w:szCs w:val="22"/>
          <w:lang w:val="sr-Cyrl-CS"/>
        </w:rPr>
        <w:t xml:space="preserve"> </w:t>
      </w:r>
      <w:proofErr w:type="spellStart"/>
      <w:r>
        <w:rPr>
          <w:rFonts w:ascii="Century Gothic" w:hAnsi="Century Gothic"/>
          <w:b/>
          <w:sz w:val="22"/>
          <w:szCs w:val="22"/>
          <w:lang w:val="sr-Cyrl-CS"/>
        </w:rPr>
        <w:t>таскмичења</w:t>
      </w:r>
      <w:proofErr w:type="spellEnd"/>
    </w:p>
    <w:p w:rsidR="00A213D3" w:rsidRDefault="00B40ED0" w:rsidP="00A213D3">
      <w:pPr>
        <w:tabs>
          <w:tab w:val="left" w:pos="360"/>
        </w:tabs>
        <w:jc w:val="both"/>
        <w:rPr>
          <w:rFonts w:ascii="Century Gothic" w:hAnsi="Century Gothic"/>
          <w:b/>
          <w:sz w:val="22"/>
          <w:szCs w:val="22"/>
          <w:lang w:val="sr-Cyrl-CS"/>
        </w:rPr>
      </w:pPr>
      <w:r>
        <w:rPr>
          <w:rFonts w:ascii="Century Gothic" w:hAnsi="Century Gothic"/>
          <w:b/>
          <w:sz w:val="22"/>
          <w:szCs w:val="22"/>
          <w:lang w:val="sr-Cyrl-CS"/>
        </w:rPr>
        <w:t>5</w:t>
      </w:r>
      <w:r w:rsidR="00A213D3">
        <w:rPr>
          <w:rFonts w:ascii="Century Gothic" w:hAnsi="Century Gothic"/>
          <w:b/>
          <w:sz w:val="22"/>
          <w:szCs w:val="22"/>
          <w:lang w:val="sr-Cyrl-CS"/>
        </w:rPr>
        <w:t xml:space="preserve">. </w:t>
      </w:r>
      <w:r>
        <w:rPr>
          <w:rFonts w:ascii="Century Gothic" w:hAnsi="Century Gothic"/>
          <w:b/>
          <w:sz w:val="22"/>
          <w:szCs w:val="22"/>
          <w:lang w:val="sr-Cyrl-CS"/>
        </w:rPr>
        <w:t>Данијела Аћимовић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логистика и сервис</w:t>
      </w:r>
    </w:p>
    <w:p w:rsidR="00A213D3" w:rsidRDefault="00B40ED0" w:rsidP="00A213D3">
      <w:pPr>
        <w:tabs>
          <w:tab w:val="left" w:pos="360"/>
        </w:tabs>
        <w:jc w:val="both"/>
        <w:rPr>
          <w:rFonts w:ascii="Century Gothic" w:hAnsi="Century Gothic"/>
          <w:b/>
          <w:sz w:val="22"/>
          <w:szCs w:val="22"/>
          <w:lang w:val="sr-Cyrl-CS"/>
        </w:rPr>
      </w:pPr>
      <w:r>
        <w:rPr>
          <w:rFonts w:ascii="Century Gothic" w:hAnsi="Century Gothic"/>
          <w:b/>
          <w:sz w:val="22"/>
          <w:szCs w:val="22"/>
          <w:lang w:val="sr-Cyrl-CS"/>
        </w:rPr>
        <w:t>6</w:t>
      </w:r>
      <w:r w:rsidR="00A213D3">
        <w:rPr>
          <w:rFonts w:ascii="Century Gothic" w:hAnsi="Century Gothic"/>
          <w:b/>
          <w:sz w:val="22"/>
          <w:szCs w:val="22"/>
          <w:lang w:val="sr-Cyrl-CS"/>
        </w:rPr>
        <w:t xml:space="preserve">. </w:t>
      </w:r>
      <w:r>
        <w:rPr>
          <w:rFonts w:ascii="Century Gothic" w:hAnsi="Century Gothic"/>
          <w:b/>
          <w:sz w:val="22"/>
          <w:szCs w:val="22"/>
          <w:lang w:val="sr-Cyrl-CS"/>
        </w:rPr>
        <w:t xml:space="preserve">Радомир </w:t>
      </w:r>
      <w:proofErr w:type="spellStart"/>
      <w:r>
        <w:rPr>
          <w:rFonts w:ascii="Century Gothic" w:hAnsi="Century Gothic"/>
          <w:b/>
          <w:sz w:val="22"/>
          <w:szCs w:val="22"/>
          <w:lang w:val="sr-Cyrl-CS"/>
        </w:rPr>
        <w:t>Косојевић</w:t>
      </w:r>
      <w:proofErr w:type="spellEnd"/>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Надзор терена</w:t>
      </w:r>
    </w:p>
    <w:p w:rsidR="00A213D3" w:rsidRDefault="00B40ED0" w:rsidP="00A213D3">
      <w:pPr>
        <w:tabs>
          <w:tab w:val="left" w:pos="360"/>
        </w:tabs>
        <w:jc w:val="both"/>
        <w:rPr>
          <w:rFonts w:ascii="Century Gothic" w:hAnsi="Century Gothic"/>
          <w:b/>
          <w:sz w:val="22"/>
          <w:szCs w:val="22"/>
          <w:lang w:val="sr-Cyrl-CS"/>
        </w:rPr>
      </w:pPr>
      <w:r>
        <w:rPr>
          <w:rFonts w:ascii="Century Gothic" w:hAnsi="Century Gothic"/>
          <w:b/>
          <w:sz w:val="22"/>
          <w:szCs w:val="22"/>
          <w:lang w:val="sr-Cyrl-CS"/>
        </w:rPr>
        <w:t>7</w:t>
      </w:r>
      <w:r w:rsidR="00A213D3">
        <w:rPr>
          <w:rFonts w:ascii="Century Gothic" w:hAnsi="Century Gothic"/>
          <w:b/>
          <w:sz w:val="22"/>
          <w:szCs w:val="22"/>
          <w:lang w:val="sr-Cyrl-CS"/>
        </w:rPr>
        <w:t xml:space="preserve">. </w:t>
      </w:r>
      <w:r>
        <w:rPr>
          <w:rFonts w:ascii="Century Gothic" w:hAnsi="Century Gothic"/>
          <w:b/>
          <w:sz w:val="22"/>
          <w:szCs w:val="22"/>
          <w:lang w:val="sr-Cyrl-CS"/>
        </w:rPr>
        <w:t>Александар Јевтић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комуникације</w:t>
      </w:r>
    </w:p>
    <w:p w:rsidR="00A213D3" w:rsidRDefault="00B40ED0" w:rsidP="00A213D3">
      <w:pPr>
        <w:tabs>
          <w:tab w:val="left" w:pos="360"/>
        </w:tabs>
        <w:jc w:val="both"/>
        <w:rPr>
          <w:rFonts w:ascii="Century Gothic" w:hAnsi="Century Gothic"/>
          <w:b/>
          <w:sz w:val="22"/>
          <w:szCs w:val="22"/>
          <w:lang w:val="sr-Cyrl-CS"/>
        </w:rPr>
      </w:pPr>
      <w:r>
        <w:rPr>
          <w:rFonts w:ascii="Century Gothic" w:hAnsi="Century Gothic"/>
          <w:b/>
          <w:sz w:val="22"/>
          <w:szCs w:val="22"/>
          <w:lang w:val="sr-Cyrl-CS"/>
        </w:rPr>
        <w:t>8</w:t>
      </w:r>
      <w:r w:rsidR="00A213D3">
        <w:rPr>
          <w:rFonts w:ascii="Century Gothic" w:hAnsi="Century Gothic"/>
          <w:b/>
          <w:sz w:val="22"/>
          <w:szCs w:val="22"/>
          <w:lang w:val="sr-Cyrl-CS"/>
        </w:rPr>
        <w:t xml:space="preserve">. </w:t>
      </w:r>
      <w:r>
        <w:rPr>
          <w:rFonts w:ascii="Century Gothic" w:hAnsi="Century Gothic"/>
          <w:b/>
          <w:sz w:val="22"/>
          <w:szCs w:val="22"/>
          <w:lang w:val="sr-Cyrl-CS"/>
        </w:rPr>
        <w:t xml:space="preserve">Никола </w:t>
      </w:r>
      <w:proofErr w:type="spellStart"/>
      <w:r>
        <w:rPr>
          <w:rFonts w:ascii="Century Gothic" w:hAnsi="Century Gothic"/>
          <w:b/>
          <w:sz w:val="22"/>
          <w:szCs w:val="22"/>
          <w:lang w:val="sr-Cyrl-CS"/>
        </w:rPr>
        <w:t>Чикириз</w:t>
      </w:r>
      <w:proofErr w:type="spellEnd"/>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лекарска служба</w:t>
      </w:r>
    </w:p>
    <w:p w:rsidR="00A213D3" w:rsidRDefault="00B40ED0" w:rsidP="00A213D3">
      <w:pPr>
        <w:tabs>
          <w:tab w:val="left" w:pos="360"/>
        </w:tabs>
        <w:jc w:val="both"/>
        <w:rPr>
          <w:rFonts w:ascii="Century Gothic" w:hAnsi="Century Gothic"/>
          <w:b/>
          <w:sz w:val="22"/>
          <w:szCs w:val="22"/>
          <w:lang w:val="sr-Cyrl-CS"/>
        </w:rPr>
      </w:pPr>
      <w:r>
        <w:rPr>
          <w:rFonts w:ascii="Century Gothic" w:hAnsi="Century Gothic"/>
          <w:b/>
          <w:sz w:val="22"/>
          <w:szCs w:val="22"/>
          <w:lang w:val="sr-Cyrl-CS"/>
        </w:rPr>
        <w:t>9</w:t>
      </w:r>
      <w:r w:rsidR="00A213D3">
        <w:rPr>
          <w:rFonts w:ascii="Century Gothic" w:hAnsi="Century Gothic"/>
          <w:b/>
          <w:sz w:val="22"/>
          <w:szCs w:val="22"/>
          <w:lang w:val="sr-Cyrl-CS"/>
        </w:rPr>
        <w:t xml:space="preserve">. </w:t>
      </w:r>
      <w:proofErr w:type="spellStart"/>
      <w:r>
        <w:rPr>
          <w:rFonts w:ascii="Century Gothic" w:hAnsi="Century Gothic"/>
          <w:b/>
          <w:sz w:val="22"/>
          <w:szCs w:val="22"/>
          <w:lang w:val="sr-Cyrl-CS"/>
        </w:rPr>
        <w:t>Борјана</w:t>
      </w:r>
      <w:proofErr w:type="spellEnd"/>
      <w:r>
        <w:rPr>
          <w:rFonts w:ascii="Century Gothic" w:hAnsi="Century Gothic"/>
          <w:b/>
          <w:sz w:val="22"/>
          <w:szCs w:val="22"/>
          <w:lang w:val="sr-Cyrl-CS"/>
        </w:rPr>
        <w:t xml:space="preserve"> </w:t>
      </w:r>
      <w:proofErr w:type="spellStart"/>
      <w:r>
        <w:rPr>
          <w:rFonts w:ascii="Century Gothic" w:hAnsi="Century Gothic"/>
          <w:b/>
          <w:sz w:val="22"/>
          <w:szCs w:val="22"/>
          <w:lang w:val="sr-Cyrl-CS"/>
        </w:rPr>
        <w:t>Дедовић</w:t>
      </w:r>
      <w:proofErr w:type="spellEnd"/>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проглашење победника</w:t>
      </w:r>
    </w:p>
    <w:p w:rsidR="00A213D3" w:rsidRDefault="00A213D3" w:rsidP="00A213D3">
      <w:pPr>
        <w:tabs>
          <w:tab w:val="left" w:pos="360"/>
        </w:tabs>
        <w:jc w:val="both"/>
        <w:rPr>
          <w:rFonts w:ascii="Century Gothic" w:hAnsi="Century Gothic"/>
          <w:b/>
          <w:sz w:val="22"/>
          <w:szCs w:val="22"/>
          <w:lang w:val="sr-Cyrl-CS"/>
        </w:rPr>
      </w:pPr>
      <w:r>
        <w:rPr>
          <w:rFonts w:ascii="Century Gothic" w:hAnsi="Century Gothic"/>
          <w:b/>
          <w:sz w:val="22"/>
          <w:szCs w:val="22"/>
          <w:lang w:val="sr-Cyrl-CS"/>
        </w:rPr>
        <w:t>1</w:t>
      </w:r>
      <w:r w:rsidR="00B40ED0">
        <w:rPr>
          <w:rFonts w:ascii="Century Gothic" w:hAnsi="Century Gothic"/>
          <w:b/>
          <w:sz w:val="22"/>
          <w:szCs w:val="22"/>
          <w:lang w:val="sr-Cyrl-CS"/>
        </w:rPr>
        <w:t>0</w:t>
      </w:r>
      <w:r>
        <w:rPr>
          <w:rFonts w:ascii="Century Gothic" w:hAnsi="Century Gothic"/>
          <w:b/>
          <w:sz w:val="22"/>
          <w:szCs w:val="22"/>
          <w:lang w:val="sr-Cyrl-CS"/>
        </w:rPr>
        <w:t xml:space="preserve">. </w:t>
      </w:r>
      <w:r w:rsidR="00B40ED0">
        <w:rPr>
          <w:rFonts w:ascii="Century Gothic" w:hAnsi="Century Gothic"/>
          <w:b/>
          <w:sz w:val="22"/>
          <w:szCs w:val="22"/>
          <w:lang w:val="sr-Cyrl-CS"/>
        </w:rPr>
        <w:t xml:space="preserve">Сандро </w:t>
      </w:r>
      <w:proofErr w:type="spellStart"/>
      <w:r w:rsidR="00B40ED0">
        <w:rPr>
          <w:rFonts w:ascii="Century Gothic" w:hAnsi="Century Gothic"/>
          <w:b/>
          <w:sz w:val="22"/>
          <w:szCs w:val="22"/>
          <w:lang w:val="sr-Cyrl-CS"/>
        </w:rPr>
        <w:t>Романић</w:t>
      </w:r>
      <w:proofErr w:type="spellEnd"/>
      <w:r w:rsidR="00B40ED0">
        <w:rPr>
          <w:rFonts w:ascii="Century Gothic" w:hAnsi="Century Gothic"/>
          <w:b/>
          <w:sz w:val="22"/>
          <w:szCs w:val="22"/>
          <w:lang w:val="sr-Cyrl-CS"/>
        </w:rPr>
        <w:tab/>
      </w:r>
      <w:r w:rsidR="00B40ED0">
        <w:rPr>
          <w:rFonts w:ascii="Century Gothic" w:hAnsi="Century Gothic"/>
          <w:b/>
          <w:sz w:val="22"/>
          <w:szCs w:val="22"/>
          <w:lang w:val="sr-Cyrl-CS"/>
        </w:rPr>
        <w:tab/>
      </w:r>
      <w:r w:rsidR="00B40ED0">
        <w:rPr>
          <w:rFonts w:ascii="Century Gothic" w:hAnsi="Century Gothic"/>
          <w:b/>
          <w:sz w:val="22"/>
          <w:szCs w:val="22"/>
          <w:lang w:val="sr-Cyrl-CS"/>
        </w:rPr>
        <w:tab/>
        <w:t>смештај</w:t>
      </w:r>
    </w:p>
    <w:p w:rsidR="00A213D3" w:rsidRDefault="00A213D3" w:rsidP="00A213D3">
      <w:pPr>
        <w:tabs>
          <w:tab w:val="left" w:pos="360"/>
        </w:tabs>
        <w:jc w:val="both"/>
        <w:rPr>
          <w:rFonts w:ascii="Century Gothic" w:hAnsi="Century Gothic"/>
          <w:b/>
          <w:sz w:val="22"/>
          <w:szCs w:val="22"/>
          <w:lang w:val="sr-Cyrl-CS"/>
        </w:rPr>
      </w:pPr>
      <w:r>
        <w:rPr>
          <w:rFonts w:ascii="Century Gothic" w:hAnsi="Century Gothic"/>
          <w:b/>
          <w:sz w:val="22"/>
          <w:szCs w:val="22"/>
          <w:lang w:val="sr-Cyrl-CS"/>
        </w:rPr>
        <w:t>1</w:t>
      </w:r>
      <w:r w:rsidR="00B40ED0">
        <w:rPr>
          <w:rFonts w:ascii="Century Gothic" w:hAnsi="Century Gothic"/>
          <w:b/>
          <w:sz w:val="22"/>
          <w:szCs w:val="22"/>
          <w:lang w:val="sr-Cyrl-CS"/>
        </w:rPr>
        <w:t>1</w:t>
      </w:r>
      <w:r>
        <w:rPr>
          <w:rFonts w:ascii="Century Gothic" w:hAnsi="Century Gothic"/>
          <w:b/>
          <w:sz w:val="22"/>
          <w:szCs w:val="22"/>
          <w:lang w:val="sr-Cyrl-CS"/>
        </w:rPr>
        <w:t xml:space="preserve">. </w:t>
      </w:r>
      <w:r w:rsidR="00B40ED0">
        <w:rPr>
          <w:rFonts w:ascii="Century Gothic" w:hAnsi="Century Gothic"/>
          <w:b/>
          <w:sz w:val="22"/>
          <w:szCs w:val="22"/>
          <w:lang w:val="sr-Cyrl-CS"/>
        </w:rPr>
        <w:t>Милан Бојић</w:t>
      </w:r>
      <w:r w:rsidR="00B40ED0">
        <w:rPr>
          <w:rFonts w:ascii="Century Gothic" w:hAnsi="Century Gothic"/>
          <w:b/>
          <w:sz w:val="22"/>
          <w:szCs w:val="22"/>
          <w:lang w:val="sr-Cyrl-CS"/>
        </w:rPr>
        <w:tab/>
      </w:r>
      <w:r w:rsidR="00B40ED0">
        <w:rPr>
          <w:rFonts w:ascii="Century Gothic" w:hAnsi="Century Gothic"/>
          <w:b/>
          <w:sz w:val="22"/>
          <w:szCs w:val="22"/>
          <w:lang w:val="sr-Cyrl-CS"/>
        </w:rPr>
        <w:tab/>
      </w:r>
      <w:r w:rsidR="00B40ED0">
        <w:rPr>
          <w:rFonts w:ascii="Century Gothic" w:hAnsi="Century Gothic"/>
          <w:b/>
          <w:sz w:val="22"/>
          <w:szCs w:val="22"/>
          <w:lang w:val="sr-Cyrl-CS"/>
        </w:rPr>
        <w:tab/>
      </w:r>
      <w:r w:rsidR="00B40ED0">
        <w:rPr>
          <w:rFonts w:ascii="Century Gothic" w:hAnsi="Century Gothic"/>
          <w:b/>
          <w:sz w:val="22"/>
          <w:szCs w:val="22"/>
          <w:lang w:val="sr-Cyrl-CS"/>
        </w:rPr>
        <w:tab/>
        <w:t>транспорт</w:t>
      </w:r>
    </w:p>
    <w:p w:rsidR="00B40ED0" w:rsidRDefault="00B40ED0" w:rsidP="00A213D3">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12. Данило </w:t>
      </w:r>
      <w:proofErr w:type="spellStart"/>
      <w:r>
        <w:rPr>
          <w:rFonts w:ascii="Century Gothic" w:hAnsi="Century Gothic"/>
          <w:b/>
          <w:sz w:val="22"/>
          <w:szCs w:val="22"/>
          <w:lang w:val="sr-Cyrl-CS"/>
        </w:rPr>
        <w:t>Лагатор</w:t>
      </w:r>
      <w:proofErr w:type="spellEnd"/>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акредитације</w:t>
      </w:r>
    </w:p>
    <w:p w:rsidR="004A29F2" w:rsidRDefault="00B40ED0" w:rsidP="00A213D3">
      <w:pPr>
        <w:tabs>
          <w:tab w:val="left" w:pos="360"/>
        </w:tabs>
        <w:jc w:val="both"/>
        <w:rPr>
          <w:rFonts w:ascii="Century Gothic" w:hAnsi="Century Gothic"/>
          <w:b/>
          <w:sz w:val="22"/>
          <w:szCs w:val="22"/>
          <w:lang w:val="sr-Cyrl-CS"/>
        </w:rPr>
      </w:pPr>
      <w:r>
        <w:rPr>
          <w:rFonts w:ascii="Century Gothic" w:hAnsi="Century Gothic"/>
          <w:b/>
          <w:sz w:val="22"/>
          <w:szCs w:val="22"/>
          <w:lang w:val="sr-Cyrl-CS"/>
        </w:rPr>
        <w:t>13 Наташа Јанковић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волонтери</w:t>
      </w:r>
    </w:p>
    <w:p w:rsidR="00A213D3" w:rsidRDefault="00A213D3" w:rsidP="00A213D3">
      <w:pPr>
        <w:tabs>
          <w:tab w:val="left" w:pos="360"/>
        </w:tabs>
        <w:jc w:val="both"/>
        <w:rPr>
          <w:rFonts w:ascii="Century Gothic" w:hAnsi="Century Gothic"/>
          <w:b/>
          <w:sz w:val="22"/>
          <w:szCs w:val="22"/>
          <w:lang w:val="sr-Cyrl-CS"/>
        </w:rPr>
      </w:pPr>
      <w:r>
        <w:rPr>
          <w:rFonts w:ascii="Century Gothic" w:hAnsi="Century Gothic"/>
          <w:b/>
          <w:sz w:val="22"/>
          <w:szCs w:val="22"/>
          <w:lang w:val="sr-Cyrl-CS"/>
        </w:rPr>
        <w:tab/>
      </w:r>
    </w:p>
    <w:p w:rsidR="00A213D3" w:rsidRDefault="00A213D3" w:rsidP="00A213D3">
      <w:pPr>
        <w:pStyle w:val="Pasussalistom"/>
        <w:ind w:left="360"/>
        <w:rPr>
          <w:sz w:val="22"/>
          <w:szCs w:val="22"/>
          <w:lang w:val="sr-Cyrl-CS"/>
        </w:rPr>
      </w:pPr>
    </w:p>
    <w:p w:rsidR="00A213D3" w:rsidRDefault="00A213D3" w:rsidP="00A213D3">
      <w:pPr>
        <w:rPr>
          <w:i/>
          <w:sz w:val="22"/>
          <w:szCs w:val="22"/>
          <w:lang w:val="sr-Cyrl-CS"/>
        </w:rPr>
      </w:pPr>
      <w:r>
        <w:rPr>
          <w:i/>
          <w:sz w:val="22"/>
          <w:szCs w:val="22"/>
          <w:lang w:val="sr-Cyrl-CS"/>
        </w:rPr>
        <w:t xml:space="preserve">6.3. </w:t>
      </w:r>
      <w:proofErr w:type="spellStart"/>
      <w:r>
        <w:rPr>
          <w:i/>
          <w:sz w:val="22"/>
          <w:szCs w:val="22"/>
          <w:lang w:val="sr-Cyrl-CS"/>
        </w:rPr>
        <w:t>Организ</w:t>
      </w:r>
      <w:proofErr w:type="spellEnd"/>
      <w:r>
        <w:rPr>
          <w:i/>
          <w:sz w:val="22"/>
          <w:szCs w:val="22"/>
          <w:lang w:val="sr-Cyrl-RS"/>
        </w:rPr>
        <w:t>а</w:t>
      </w:r>
      <w:proofErr w:type="spellStart"/>
      <w:r>
        <w:rPr>
          <w:i/>
          <w:sz w:val="22"/>
          <w:szCs w:val="22"/>
          <w:lang w:val="sr-Cyrl-CS"/>
        </w:rPr>
        <w:t>ције</w:t>
      </w:r>
      <w:proofErr w:type="spellEnd"/>
      <w:r>
        <w:rPr>
          <w:i/>
          <w:sz w:val="22"/>
          <w:szCs w:val="22"/>
          <w:lang w:val="sr-Cyrl-CS"/>
        </w:rPr>
        <w:t xml:space="preserve"> партнери које су учествовале у програму:</w:t>
      </w:r>
    </w:p>
    <w:p w:rsidR="00A213D3" w:rsidRDefault="00A213D3" w:rsidP="00A213D3">
      <w:pPr>
        <w:rPr>
          <w:sz w:val="22"/>
          <w:szCs w:val="22"/>
          <w:lang w:val="sr-Cyrl-CS"/>
        </w:rPr>
      </w:pPr>
    </w:p>
    <w:p w:rsidR="00A213D3" w:rsidRDefault="00A213D3" w:rsidP="00A213D3">
      <w:pPr>
        <w:pStyle w:val="Pasussalistom"/>
        <w:numPr>
          <w:ilvl w:val="0"/>
          <w:numId w:val="3"/>
        </w:numPr>
        <w:tabs>
          <w:tab w:val="left" w:pos="360"/>
        </w:tabs>
        <w:rPr>
          <w:rFonts w:ascii="Century Gothic" w:hAnsi="Century Gothic"/>
          <w:b/>
          <w:sz w:val="22"/>
          <w:szCs w:val="22"/>
          <w:lang w:val="sr-Cyrl-CS"/>
        </w:rPr>
      </w:pPr>
      <w:r>
        <w:rPr>
          <w:rFonts w:ascii="Century Gothic" w:hAnsi="Century Gothic"/>
          <w:b/>
          <w:sz w:val="22"/>
          <w:szCs w:val="22"/>
          <w:lang w:val="sr-Cyrl-CS"/>
        </w:rPr>
        <w:t xml:space="preserve">Министарство </w:t>
      </w:r>
      <w:proofErr w:type="spellStart"/>
      <w:r>
        <w:rPr>
          <w:rFonts w:ascii="Century Gothic" w:hAnsi="Century Gothic"/>
          <w:b/>
          <w:sz w:val="22"/>
          <w:szCs w:val="22"/>
          <w:lang w:val="sr-Cyrl-CS"/>
        </w:rPr>
        <w:t>омаладине</w:t>
      </w:r>
      <w:proofErr w:type="spellEnd"/>
      <w:r>
        <w:rPr>
          <w:rFonts w:ascii="Century Gothic" w:hAnsi="Century Gothic"/>
          <w:b/>
          <w:sz w:val="22"/>
          <w:szCs w:val="22"/>
          <w:lang w:val="sr-Cyrl-CS"/>
        </w:rPr>
        <w:t xml:space="preserve"> и спорта Републике Србије</w:t>
      </w:r>
    </w:p>
    <w:p w:rsidR="00A213D3" w:rsidRDefault="00A213D3" w:rsidP="00A213D3">
      <w:pPr>
        <w:pStyle w:val="Pasussalistom"/>
        <w:numPr>
          <w:ilvl w:val="0"/>
          <w:numId w:val="3"/>
        </w:numPr>
        <w:tabs>
          <w:tab w:val="left" w:pos="360"/>
        </w:tabs>
        <w:rPr>
          <w:rFonts w:ascii="Century Gothic" w:hAnsi="Century Gothic"/>
          <w:b/>
          <w:sz w:val="22"/>
          <w:szCs w:val="22"/>
          <w:lang w:val="sr-Cyrl-CS"/>
        </w:rPr>
      </w:pPr>
      <w:r>
        <w:rPr>
          <w:rFonts w:ascii="Century Gothic" w:hAnsi="Century Gothic"/>
          <w:b/>
          <w:sz w:val="22"/>
          <w:szCs w:val="22"/>
          <w:lang w:val="sr-Cyrl-CS"/>
        </w:rPr>
        <w:t>Градски секретаријат за спорт и омладину</w:t>
      </w:r>
    </w:p>
    <w:p w:rsidR="00A213D3" w:rsidRDefault="00A213D3" w:rsidP="00A213D3">
      <w:pPr>
        <w:pStyle w:val="Pasussalistom"/>
        <w:numPr>
          <w:ilvl w:val="0"/>
          <w:numId w:val="3"/>
        </w:numPr>
        <w:tabs>
          <w:tab w:val="left" w:pos="360"/>
        </w:tabs>
        <w:rPr>
          <w:rFonts w:ascii="Century Gothic" w:hAnsi="Century Gothic"/>
          <w:b/>
          <w:sz w:val="22"/>
          <w:szCs w:val="22"/>
          <w:lang w:val="sr-Cyrl-CS"/>
        </w:rPr>
      </w:pPr>
      <w:r>
        <w:rPr>
          <w:rFonts w:ascii="Century Gothic" w:hAnsi="Century Gothic"/>
          <w:b/>
          <w:sz w:val="22"/>
          <w:szCs w:val="22"/>
          <w:lang w:val="sr-Cyrl-CS"/>
        </w:rPr>
        <w:t>Атлетски савез Србије</w:t>
      </w:r>
    </w:p>
    <w:p w:rsidR="00A213D3" w:rsidRDefault="00A213D3" w:rsidP="00A213D3">
      <w:pPr>
        <w:rPr>
          <w:sz w:val="22"/>
          <w:szCs w:val="22"/>
          <w:lang w:val="sr-Cyrl-CS"/>
        </w:rPr>
      </w:pPr>
    </w:p>
    <w:p w:rsidR="00A213D3" w:rsidRDefault="00A213D3" w:rsidP="00A213D3">
      <w:pPr>
        <w:rPr>
          <w:sz w:val="22"/>
          <w:szCs w:val="22"/>
          <w:lang w:val="sr-Cyrl-CS"/>
        </w:rPr>
      </w:pPr>
    </w:p>
    <w:p w:rsidR="00A213D3" w:rsidRDefault="00A213D3" w:rsidP="00B40ED0">
      <w:pPr>
        <w:numPr>
          <w:ilvl w:val="0"/>
          <w:numId w:val="1"/>
        </w:numPr>
        <w:tabs>
          <w:tab w:val="clear" w:pos="720"/>
          <w:tab w:val="num" w:pos="0"/>
          <w:tab w:val="left" w:pos="1800"/>
        </w:tabs>
        <w:spacing w:after="240"/>
        <w:ind w:left="426" w:hanging="426"/>
        <w:jc w:val="both"/>
        <w:rPr>
          <w:i/>
          <w:sz w:val="22"/>
          <w:szCs w:val="22"/>
          <w:lang w:val="sr-Cyrl-CS"/>
        </w:rPr>
      </w:pPr>
      <w:r>
        <w:rPr>
          <w:b/>
          <w:sz w:val="22"/>
          <w:szCs w:val="22"/>
          <w:lang w:val="sr-Cyrl-CS"/>
        </w:rPr>
        <w:t xml:space="preserve"> Реализација буџета програма </w:t>
      </w:r>
      <w:r>
        <w:rPr>
          <w:i/>
          <w:sz w:val="22"/>
          <w:szCs w:val="22"/>
          <w:lang w:val="sr-Cyrl-CS"/>
        </w:rPr>
        <w:t>(финансијски извештај може бити поднет као посебан прилог):</w:t>
      </w:r>
    </w:p>
    <w:p w:rsidR="00A213D3" w:rsidRDefault="00A213D3" w:rsidP="00A213D3">
      <w:pPr>
        <w:tabs>
          <w:tab w:val="left" w:pos="1800"/>
        </w:tabs>
        <w:spacing w:after="240"/>
        <w:ind w:left="360"/>
        <w:jc w:val="both"/>
        <w:rPr>
          <w:sz w:val="22"/>
          <w:szCs w:val="22"/>
          <w:lang w:val="sr-Cyrl-CS"/>
        </w:rPr>
      </w:pPr>
    </w:p>
    <w:p w:rsidR="00A213D3" w:rsidRDefault="00A213D3" w:rsidP="00A213D3">
      <w:pPr>
        <w:pStyle w:val="Teloteksta"/>
        <w:tabs>
          <w:tab w:val="left" w:pos="360"/>
        </w:tabs>
        <w:spacing w:after="0" w:line="240" w:lineRule="auto"/>
        <w:ind w:firstLine="0"/>
        <w:rPr>
          <w:b/>
          <w:i/>
          <w:szCs w:val="22"/>
          <w:lang w:val="sr-Cyrl-CS"/>
        </w:rPr>
      </w:pPr>
      <w:r>
        <w:rPr>
          <w:b/>
          <w:i/>
          <w:szCs w:val="22"/>
          <w:lang w:val="sr-Cyrl-CS"/>
        </w:rPr>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4561"/>
      </w:tblGrid>
      <w:tr w:rsidR="00A213D3" w:rsidTr="00B40ED0">
        <w:tc>
          <w:tcPr>
            <w:tcW w:w="4643" w:type="dxa"/>
            <w:tcBorders>
              <w:top w:val="single" w:sz="4" w:space="0" w:color="auto"/>
              <w:left w:val="single" w:sz="4" w:space="0" w:color="auto"/>
              <w:bottom w:val="single" w:sz="4" w:space="0" w:color="auto"/>
              <w:right w:val="single" w:sz="4" w:space="0" w:color="auto"/>
            </w:tcBorders>
            <w:hideMark/>
          </w:tcPr>
          <w:p w:rsidR="00A213D3" w:rsidRDefault="00A213D3" w:rsidP="00B40ED0">
            <w:pPr>
              <w:pStyle w:val="Teloteksta"/>
              <w:tabs>
                <w:tab w:val="left" w:pos="360"/>
              </w:tabs>
              <w:spacing w:after="0"/>
              <w:ind w:firstLine="0"/>
              <w:jc w:val="center"/>
              <w:rPr>
                <w:szCs w:val="22"/>
                <w:lang w:val="sr-Cyrl-CS"/>
              </w:rPr>
            </w:pPr>
            <w:r>
              <w:rPr>
                <w:szCs w:val="22"/>
                <w:lang w:val="sr-Cyrl-CS"/>
              </w:rPr>
              <w:t>ИЗВОР ПРИХОДА</w:t>
            </w:r>
          </w:p>
        </w:tc>
        <w:tc>
          <w:tcPr>
            <w:tcW w:w="4644" w:type="dxa"/>
            <w:tcBorders>
              <w:top w:val="single" w:sz="4" w:space="0" w:color="auto"/>
              <w:left w:val="single" w:sz="4" w:space="0" w:color="auto"/>
              <w:bottom w:val="single" w:sz="4" w:space="0" w:color="auto"/>
              <w:right w:val="single" w:sz="4" w:space="0" w:color="auto"/>
            </w:tcBorders>
            <w:hideMark/>
          </w:tcPr>
          <w:p w:rsidR="00A213D3" w:rsidRDefault="00A213D3" w:rsidP="00B40ED0">
            <w:pPr>
              <w:pStyle w:val="Teloteksta"/>
              <w:tabs>
                <w:tab w:val="left" w:pos="360"/>
              </w:tabs>
              <w:spacing w:after="0"/>
              <w:ind w:firstLine="0"/>
              <w:jc w:val="center"/>
              <w:rPr>
                <w:szCs w:val="22"/>
                <w:lang w:val="sr-Cyrl-CS"/>
              </w:rPr>
            </w:pPr>
            <w:r>
              <w:rPr>
                <w:szCs w:val="22"/>
                <w:lang w:val="sr-Cyrl-CS"/>
              </w:rPr>
              <w:t>Висина средстава</w:t>
            </w:r>
          </w:p>
        </w:tc>
      </w:tr>
      <w:tr w:rsidR="00A213D3" w:rsidTr="00B40ED0">
        <w:tc>
          <w:tcPr>
            <w:tcW w:w="4643" w:type="dxa"/>
            <w:tcBorders>
              <w:top w:val="single" w:sz="4" w:space="0" w:color="auto"/>
              <w:left w:val="single" w:sz="4" w:space="0" w:color="auto"/>
              <w:bottom w:val="single" w:sz="4" w:space="0" w:color="auto"/>
              <w:right w:val="single" w:sz="4" w:space="0" w:color="auto"/>
            </w:tcBorders>
            <w:hideMark/>
          </w:tcPr>
          <w:p w:rsidR="00A213D3" w:rsidRDefault="00A213D3" w:rsidP="00B40ED0">
            <w:pPr>
              <w:pStyle w:val="Teloteksta"/>
              <w:tabs>
                <w:tab w:val="left" w:pos="360"/>
              </w:tabs>
              <w:spacing w:after="0"/>
              <w:ind w:firstLine="0"/>
              <w:rPr>
                <w:szCs w:val="22"/>
                <w:lang w:val="sr-Cyrl-CS"/>
              </w:rPr>
            </w:pPr>
            <w:r>
              <w:rPr>
                <w:szCs w:val="22"/>
                <w:lang w:val="sr-Cyrl-CS"/>
              </w:rPr>
              <w:t>Министарство омладине и спорта</w:t>
            </w:r>
          </w:p>
        </w:tc>
        <w:tc>
          <w:tcPr>
            <w:tcW w:w="4644" w:type="dxa"/>
            <w:tcBorders>
              <w:top w:val="single" w:sz="4" w:space="0" w:color="auto"/>
              <w:left w:val="single" w:sz="4" w:space="0" w:color="auto"/>
              <w:bottom w:val="single" w:sz="4" w:space="0" w:color="auto"/>
              <w:right w:val="single" w:sz="4" w:space="0" w:color="auto"/>
            </w:tcBorders>
            <w:hideMark/>
          </w:tcPr>
          <w:p w:rsidR="00A213D3" w:rsidRDefault="00A213D3" w:rsidP="00B40ED0">
            <w:pPr>
              <w:pStyle w:val="Teloteksta"/>
              <w:tabs>
                <w:tab w:val="left" w:pos="360"/>
              </w:tabs>
              <w:spacing w:after="0"/>
              <w:ind w:firstLine="0"/>
              <w:jc w:val="right"/>
              <w:rPr>
                <w:szCs w:val="22"/>
                <w:lang w:val="sr-Cyrl-CS"/>
              </w:rPr>
            </w:pPr>
            <w:r>
              <w:rPr>
                <w:szCs w:val="22"/>
                <w:lang w:val="sr-Cyrl-CS"/>
              </w:rPr>
              <w:t>1.000.000,00</w:t>
            </w:r>
          </w:p>
        </w:tc>
      </w:tr>
      <w:tr w:rsidR="00A213D3" w:rsidTr="00B40ED0">
        <w:tc>
          <w:tcPr>
            <w:tcW w:w="4643" w:type="dxa"/>
            <w:tcBorders>
              <w:top w:val="single" w:sz="4" w:space="0" w:color="auto"/>
              <w:left w:val="single" w:sz="4" w:space="0" w:color="auto"/>
              <w:bottom w:val="single" w:sz="4" w:space="0" w:color="auto"/>
              <w:right w:val="single" w:sz="4" w:space="0" w:color="auto"/>
            </w:tcBorders>
            <w:hideMark/>
          </w:tcPr>
          <w:p w:rsidR="00A213D3" w:rsidRDefault="00A213D3" w:rsidP="00B40ED0">
            <w:pPr>
              <w:pStyle w:val="Teloteksta"/>
              <w:tabs>
                <w:tab w:val="left" w:pos="360"/>
              </w:tabs>
              <w:spacing w:after="0"/>
              <w:ind w:firstLine="0"/>
              <w:jc w:val="left"/>
              <w:rPr>
                <w:szCs w:val="22"/>
                <w:lang w:val="sr-Cyrl-CS"/>
              </w:rPr>
            </w:pPr>
            <w:r>
              <w:rPr>
                <w:szCs w:val="22"/>
                <w:lang w:val="sr-Cyrl-CS"/>
              </w:rPr>
              <w:t>Друга министарства/државни органи (навести који)</w:t>
            </w:r>
          </w:p>
        </w:tc>
        <w:tc>
          <w:tcPr>
            <w:tcW w:w="4644" w:type="dxa"/>
            <w:tcBorders>
              <w:top w:val="single" w:sz="4" w:space="0" w:color="auto"/>
              <w:left w:val="single" w:sz="4" w:space="0" w:color="auto"/>
              <w:bottom w:val="single" w:sz="4" w:space="0" w:color="auto"/>
              <w:right w:val="single" w:sz="4" w:space="0" w:color="auto"/>
            </w:tcBorders>
          </w:tcPr>
          <w:p w:rsidR="00A213D3" w:rsidRDefault="00A213D3" w:rsidP="00B40ED0">
            <w:pPr>
              <w:pStyle w:val="Teloteksta"/>
              <w:tabs>
                <w:tab w:val="left" w:pos="360"/>
              </w:tabs>
              <w:spacing w:after="0"/>
              <w:ind w:firstLine="0"/>
              <w:rPr>
                <w:szCs w:val="22"/>
                <w:lang w:val="sr-Cyrl-CS"/>
              </w:rPr>
            </w:pPr>
          </w:p>
        </w:tc>
      </w:tr>
      <w:tr w:rsidR="00A213D3" w:rsidTr="00B40ED0">
        <w:tc>
          <w:tcPr>
            <w:tcW w:w="4643" w:type="dxa"/>
            <w:tcBorders>
              <w:top w:val="single" w:sz="4" w:space="0" w:color="auto"/>
              <w:left w:val="single" w:sz="4" w:space="0" w:color="auto"/>
              <w:bottom w:val="single" w:sz="4" w:space="0" w:color="auto"/>
              <w:right w:val="single" w:sz="4" w:space="0" w:color="auto"/>
            </w:tcBorders>
            <w:hideMark/>
          </w:tcPr>
          <w:p w:rsidR="00A213D3" w:rsidRDefault="00A213D3" w:rsidP="00B40ED0">
            <w:pPr>
              <w:pStyle w:val="Teloteksta"/>
              <w:tabs>
                <w:tab w:val="left" w:pos="360"/>
              </w:tabs>
              <w:spacing w:after="0"/>
              <w:ind w:firstLine="0"/>
              <w:rPr>
                <w:szCs w:val="22"/>
                <w:lang w:val="sr-Cyrl-CS"/>
              </w:rPr>
            </w:pPr>
            <w:r>
              <w:rPr>
                <w:szCs w:val="22"/>
                <w:lang w:val="sr-Cyrl-CS"/>
              </w:rPr>
              <w:t>Град/Општина</w:t>
            </w:r>
          </w:p>
        </w:tc>
        <w:tc>
          <w:tcPr>
            <w:tcW w:w="4644" w:type="dxa"/>
            <w:tcBorders>
              <w:top w:val="single" w:sz="4" w:space="0" w:color="auto"/>
              <w:left w:val="single" w:sz="4" w:space="0" w:color="auto"/>
              <w:bottom w:val="single" w:sz="4" w:space="0" w:color="auto"/>
              <w:right w:val="single" w:sz="4" w:space="0" w:color="auto"/>
            </w:tcBorders>
            <w:hideMark/>
          </w:tcPr>
          <w:p w:rsidR="00A213D3" w:rsidRDefault="00A213D3" w:rsidP="00B40ED0">
            <w:pPr>
              <w:pStyle w:val="Teloteksta"/>
              <w:tabs>
                <w:tab w:val="left" w:pos="360"/>
              </w:tabs>
              <w:spacing w:after="0"/>
              <w:ind w:firstLine="0"/>
              <w:jc w:val="right"/>
              <w:rPr>
                <w:szCs w:val="22"/>
                <w:lang w:val="sr-Cyrl-CS"/>
              </w:rPr>
            </w:pPr>
            <w:r>
              <w:rPr>
                <w:szCs w:val="22"/>
                <w:lang w:val="sr-Cyrl-CS"/>
              </w:rPr>
              <w:t>4.000.000,00</w:t>
            </w:r>
          </w:p>
        </w:tc>
      </w:tr>
      <w:tr w:rsidR="00A213D3" w:rsidTr="00B40ED0">
        <w:tc>
          <w:tcPr>
            <w:tcW w:w="4643" w:type="dxa"/>
            <w:tcBorders>
              <w:top w:val="single" w:sz="4" w:space="0" w:color="auto"/>
              <w:left w:val="single" w:sz="4" w:space="0" w:color="auto"/>
              <w:bottom w:val="single" w:sz="4" w:space="0" w:color="auto"/>
              <w:right w:val="single" w:sz="4" w:space="0" w:color="auto"/>
            </w:tcBorders>
            <w:hideMark/>
          </w:tcPr>
          <w:p w:rsidR="00A213D3" w:rsidRDefault="00A213D3" w:rsidP="00B40ED0">
            <w:pPr>
              <w:pStyle w:val="Teloteksta"/>
              <w:tabs>
                <w:tab w:val="left" w:pos="360"/>
              </w:tabs>
              <w:spacing w:after="0"/>
              <w:ind w:firstLine="0"/>
              <w:rPr>
                <w:szCs w:val="22"/>
                <w:lang w:val="sr-Cyrl-CS"/>
              </w:rPr>
            </w:pPr>
            <w:r>
              <w:rPr>
                <w:szCs w:val="22"/>
                <w:lang w:val="sr-Cyrl-CS"/>
              </w:rPr>
              <w:t>Аутономна покрајина</w:t>
            </w:r>
          </w:p>
        </w:tc>
        <w:tc>
          <w:tcPr>
            <w:tcW w:w="4644" w:type="dxa"/>
            <w:tcBorders>
              <w:top w:val="single" w:sz="4" w:space="0" w:color="auto"/>
              <w:left w:val="single" w:sz="4" w:space="0" w:color="auto"/>
              <w:bottom w:val="single" w:sz="4" w:space="0" w:color="auto"/>
              <w:right w:val="single" w:sz="4" w:space="0" w:color="auto"/>
            </w:tcBorders>
          </w:tcPr>
          <w:p w:rsidR="00A213D3" w:rsidRDefault="00A213D3" w:rsidP="00B40ED0">
            <w:pPr>
              <w:pStyle w:val="Teloteksta"/>
              <w:tabs>
                <w:tab w:val="left" w:pos="360"/>
              </w:tabs>
              <w:spacing w:after="0"/>
              <w:ind w:firstLine="0"/>
              <w:rPr>
                <w:szCs w:val="22"/>
                <w:lang w:val="sr-Cyrl-CS"/>
              </w:rPr>
            </w:pPr>
          </w:p>
        </w:tc>
      </w:tr>
      <w:tr w:rsidR="00A213D3" w:rsidTr="00B40ED0">
        <w:tc>
          <w:tcPr>
            <w:tcW w:w="4643" w:type="dxa"/>
            <w:tcBorders>
              <w:top w:val="single" w:sz="4" w:space="0" w:color="auto"/>
              <w:left w:val="single" w:sz="4" w:space="0" w:color="auto"/>
              <w:bottom w:val="single" w:sz="4" w:space="0" w:color="auto"/>
              <w:right w:val="single" w:sz="4" w:space="0" w:color="auto"/>
            </w:tcBorders>
            <w:hideMark/>
          </w:tcPr>
          <w:p w:rsidR="00A213D3" w:rsidRDefault="00A213D3" w:rsidP="00B40ED0">
            <w:pPr>
              <w:pStyle w:val="Teloteksta"/>
              <w:tabs>
                <w:tab w:val="left" w:pos="360"/>
              </w:tabs>
              <w:spacing w:after="0"/>
              <w:ind w:firstLine="0"/>
              <w:rPr>
                <w:szCs w:val="22"/>
                <w:lang w:val="sr-Cyrl-CS"/>
              </w:rPr>
            </w:pPr>
            <w:r>
              <w:rPr>
                <w:szCs w:val="22"/>
                <w:lang w:val="sr-Cyrl-CS"/>
              </w:rPr>
              <w:t>Спортски савез Раковица</w:t>
            </w:r>
          </w:p>
        </w:tc>
        <w:tc>
          <w:tcPr>
            <w:tcW w:w="4644" w:type="dxa"/>
            <w:tcBorders>
              <w:top w:val="single" w:sz="4" w:space="0" w:color="auto"/>
              <w:left w:val="single" w:sz="4" w:space="0" w:color="auto"/>
              <w:bottom w:val="single" w:sz="4" w:space="0" w:color="auto"/>
              <w:right w:val="single" w:sz="4" w:space="0" w:color="auto"/>
            </w:tcBorders>
          </w:tcPr>
          <w:p w:rsidR="00A213D3" w:rsidRDefault="00A213D3" w:rsidP="00B40ED0">
            <w:pPr>
              <w:pStyle w:val="Teloteksta"/>
              <w:tabs>
                <w:tab w:val="left" w:pos="360"/>
              </w:tabs>
              <w:spacing w:after="0"/>
              <w:ind w:firstLine="0"/>
              <w:jc w:val="right"/>
              <w:rPr>
                <w:szCs w:val="22"/>
                <w:lang w:val="sr-Cyrl-CS"/>
              </w:rPr>
            </w:pPr>
          </w:p>
        </w:tc>
      </w:tr>
      <w:tr w:rsidR="00A213D3" w:rsidTr="00B40ED0">
        <w:tc>
          <w:tcPr>
            <w:tcW w:w="4643" w:type="dxa"/>
            <w:tcBorders>
              <w:top w:val="single" w:sz="4" w:space="0" w:color="auto"/>
              <w:left w:val="single" w:sz="4" w:space="0" w:color="auto"/>
              <w:bottom w:val="single" w:sz="4" w:space="0" w:color="auto"/>
              <w:right w:val="single" w:sz="4" w:space="0" w:color="auto"/>
            </w:tcBorders>
            <w:hideMark/>
          </w:tcPr>
          <w:p w:rsidR="00A213D3" w:rsidRDefault="00A213D3" w:rsidP="00B40ED0">
            <w:pPr>
              <w:pStyle w:val="Teloteksta"/>
              <w:tabs>
                <w:tab w:val="left" w:pos="360"/>
              </w:tabs>
              <w:spacing w:after="0"/>
              <w:ind w:firstLine="0"/>
              <w:rPr>
                <w:szCs w:val="22"/>
                <w:lang w:val="sr-Cyrl-CS"/>
              </w:rPr>
            </w:pPr>
            <w:r>
              <w:rPr>
                <w:szCs w:val="22"/>
                <w:lang w:val="sr-Cyrl-CS"/>
              </w:rPr>
              <w:lastRenderedPageBreak/>
              <w:t>Сопствена средства</w:t>
            </w:r>
          </w:p>
        </w:tc>
        <w:tc>
          <w:tcPr>
            <w:tcW w:w="4644" w:type="dxa"/>
            <w:tcBorders>
              <w:top w:val="single" w:sz="4" w:space="0" w:color="auto"/>
              <w:left w:val="single" w:sz="4" w:space="0" w:color="auto"/>
              <w:bottom w:val="single" w:sz="4" w:space="0" w:color="auto"/>
              <w:right w:val="single" w:sz="4" w:space="0" w:color="auto"/>
            </w:tcBorders>
          </w:tcPr>
          <w:p w:rsidR="00A213D3" w:rsidRDefault="00A213D3" w:rsidP="00B40ED0">
            <w:pPr>
              <w:pStyle w:val="Teloteksta"/>
              <w:tabs>
                <w:tab w:val="left" w:pos="360"/>
              </w:tabs>
              <w:spacing w:after="0"/>
              <w:ind w:firstLine="0"/>
              <w:rPr>
                <w:szCs w:val="22"/>
                <w:lang w:val="sr-Cyrl-CS"/>
              </w:rPr>
            </w:pPr>
          </w:p>
        </w:tc>
      </w:tr>
      <w:tr w:rsidR="00A213D3" w:rsidTr="00B40ED0">
        <w:tc>
          <w:tcPr>
            <w:tcW w:w="4643" w:type="dxa"/>
            <w:tcBorders>
              <w:top w:val="single" w:sz="4" w:space="0" w:color="auto"/>
              <w:left w:val="single" w:sz="4" w:space="0" w:color="auto"/>
              <w:bottom w:val="single" w:sz="4" w:space="0" w:color="auto"/>
              <w:right w:val="single" w:sz="4" w:space="0" w:color="auto"/>
            </w:tcBorders>
            <w:hideMark/>
          </w:tcPr>
          <w:p w:rsidR="00A213D3" w:rsidRDefault="00A213D3" w:rsidP="00B40ED0">
            <w:pPr>
              <w:pStyle w:val="Teloteksta"/>
              <w:tabs>
                <w:tab w:val="left" w:pos="360"/>
              </w:tabs>
              <w:spacing w:after="0"/>
              <w:ind w:firstLine="0"/>
              <w:rPr>
                <w:szCs w:val="22"/>
                <w:lang w:val="sr-Latn-RS"/>
              </w:rPr>
            </w:pPr>
            <w:proofErr w:type="spellStart"/>
            <w:r>
              <w:rPr>
                <w:szCs w:val="22"/>
                <w:lang w:val="sr-Cyrl-CS"/>
              </w:rPr>
              <w:t>Спонзорство</w:t>
            </w:r>
            <w:proofErr w:type="spellEnd"/>
            <w:r>
              <w:rPr>
                <w:szCs w:val="22"/>
                <w:lang w:val="sr-Cyrl-CS"/>
              </w:rPr>
              <w:t xml:space="preserve">,  </w:t>
            </w:r>
          </w:p>
        </w:tc>
        <w:tc>
          <w:tcPr>
            <w:tcW w:w="4644" w:type="dxa"/>
            <w:tcBorders>
              <w:top w:val="single" w:sz="4" w:space="0" w:color="auto"/>
              <w:left w:val="single" w:sz="4" w:space="0" w:color="auto"/>
              <w:bottom w:val="single" w:sz="4" w:space="0" w:color="auto"/>
              <w:right w:val="single" w:sz="4" w:space="0" w:color="auto"/>
            </w:tcBorders>
            <w:hideMark/>
          </w:tcPr>
          <w:p w:rsidR="00A213D3" w:rsidRDefault="00B40ED0" w:rsidP="00B40ED0">
            <w:pPr>
              <w:pStyle w:val="Teloteksta"/>
              <w:tabs>
                <w:tab w:val="left" w:pos="360"/>
              </w:tabs>
              <w:spacing w:after="0"/>
              <w:ind w:firstLine="0"/>
              <w:jc w:val="right"/>
              <w:rPr>
                <w:szCs w:val="22"/>
                <w:lang w:val="sr-Cyrl-CS"/>
              </w:rPr>
            </w:pPr>
            <w:r>
              <w:rPr>
                <w:szCs w:val="22"/>
                <w:lang w:val="sr-Cyrl-CS"/>
              </w:rPr>
              <w:t>3.000.000,00</w:t>
            </w:r>
          </w:p>
        </w:tc>
      </w:tr>
      <w:tr w:rsidR="00A213D3" w:rsidTr="00B40ED0">
        <w:tc>
          <w:tcPr>
            <w:tcW w:w="4643" w:type="dxa"/>
            <w:tcBorders>
              <w:top w:val="single" w:sz="4" w:space="0" w:color="auto"/>
              <w:left w:val="single" w:sz="4" w:space="0" w:color="auto"/>
              <w:bottom w:val="single" w:sz="4" w:space="0" w:color="auto"/>
              <w:right w:val="single" w:sz="4" w:space="0" w:color="auto"/>
            </w:tcBorders>
            <w:hideMark/>
          </w:tcPr>
          <w:p w:rsidR="00A213D3" w:rsidRDefault="00A213D3" w:rsidP="00B40ED0">
            <w:pPr>
              <w:pStyle w:val="Teloteksta"/>
              <w:tabs>
                <w:tab w:val="left" w:pos="360"/>
              </w:tabs>
              <w:spacing w:after="0"/>
              <w:ind w:firstLine="0"/>
              <w:rPr>
                <w:szCs w:val="22"/>
                <w:lang w:val="sr-Cyrl-CS"/>
              </w:rPr>
            </w:pPr>
            <w:proofErr w:type="spellStart"/>
            <w:r>
              <w:rPr>
                <w:szCs w:val="22"/>
                <w:lang w:val="sr-Cyrl-CS"/>
              </w:rPr>
              <w:t>Донаторство</w:t>
            </w:r>
            <w:proofErr w:type="spellEnd"/>
          </w:p>
        </w:tc>
        <w:tc>
          <w:tcPr>
            <w:tcW w:w="4644" w:type="dxa"/>
            <w:tcBorders>
              <w:top w:val="single" w:sz="4" w:space="0" w:color="auto"/>
              <w:left w:val="single" w:sz="4" w:space="0" w:color="auto"/>
              <w:bottom w:val="single" w:sz="4" w:space="0" w:color="auto"/>
              <w:right w:val="single" w:sz="4" w:space="0" w:color="auto"/>
            </w:tcBorders>
          </w:tcPr>
          <w:p w:rsidR="00A213D3" w:rsidRDefault="00A213D3" w:rsidP="00B40ED0">
            <w:pPr>
              <w:pStyle w:val="Teloteksta"/>
              <w:tabs>
                <w:tab w:val="left" w:pos="360"/>
              </w:tabs>
              <w:spacing w:after="0"/>
              <w:ind w:firstLine="0"/>
              <w:rPr>
                <w:szCs w:val="22"/>
                <w:lang w:val="sr-Cyrl-CS"/>
              </w:rPr>
            </w:pPr>
          </w:p>
        </w:tc>
      </w:tr>
      <w:tr w:rsidR="00A213D3" w:rsidTr="00B40ED0">
        <w:tc>
          <w:tcPr>
            <w:tcW w:w="4643" w:type="dxa"/>
            <w:tcBorders>
              <w:top w:val="single" w:sz="4" w:space="0" w:color="auto"/>
              <w:left w:val="single" w:sz="4" w:space="0" w:color="auto"/>
              <w:bottom w:val="single" w:sz="4" w:space="0" w:color="auto"/>
              <w:right w:val="single" w:sz="4" w:space="0" w:color="auto"/>
            </w:tcBorders>
            <w:hideMark/>
          </w:tcPr>
          <w:p w:rsidR="00A213D3" w:rsidRDefault="00A213D3" w:rsidP="00B40ED0">
            <w:pPr>
              <w:pStyle w:val="Teloteksta"/>
              <w:tabs>
                <w:tab w:val="left" w:pos="360"/>
              </w:tabs>
              <w:spacing w:after="0"/>
              <w:ind w:firstLine="0"/>
              <w:rPr>
                <w:szCs w:val="22"/>
                <w:lang w:val="sr-Cyrl-CS"/>
              </w:rPr>
            </w:pPr>
            <w:r>
              <w:rPr>
                <w:szCs w:val="22"/>
                <w:lang w:val="sr-Cyrl-CS"/>
              </w:rPr>
              <w:t xml:space="preserve">Остали извори (прецизирати који) </w:t>
            </w:r>
          </w:p>
        </w:tc>
        <w:tc>
          <w:tcPr>
            <w:tcW w:w="4644" w:type="dxa"/>
            <w:tcBorders>
              <w:top w:val="single" w:sz="4" w:space="0" w:color="auto"/>
              <w:left w:val="single" w:sz="4" w:space="0" w:color="auto"/>
              <w:bottom w:val="single" w:sz="4" w:space="0" w:color="auto"/>
              <w:right w:val="single" w:sz="4" w:space="0" w:color="auto"/>
            </w:tcBorders>
          </w:tcPr>
          <w:p w:rsidR="00A213D3" w:rsidRDefault="00A213D3" w:rsidP="00B40ED0">
            <w:pPr>
              <w:pStyle w:val="Teloteksta"/>
              <w:tabs>
                <w:tab w:val="left" w:pos="360"/>
              </w:tabs>
              <w:spacing w:after="0"/>
              <w:ind w:firstLine="0"/>
              <w:rPr>
                <w:szCs w:val="22"/>
                <w:lang w:val="sr-Cyrl-CS"/>
              </w:rPr>
            </w:pPr>
          </w:p>
        </w:tc>
      </w:tr>
      <w:tr w:rsidR="00A213D3" w:rsidTr="00B40ED0">
        <w:tc>
          <w:tcPr>
            <w:tcW w:w="4643" w:type="dxa"/>
            <w:tcBorders>
              <w:top w:val="single" w:sz="4" w:space="0" w:color="auto"/>
              <w:left w:val="single" w:sz="4" w:space="0" w:color="auto"/>
              <w:bottom w:val="single" w:sz="4" w:space="0" w:color="auto"/>
              <w:right w:val="single" w:sz="4" w:space="0" w:color="auto"/>
            </w:tcBorders>
            <w:hideMark/>
          </w:tcPr>
          <w:p w:rsidR="00A213D3" w:rsidRDefault="00A213D3" w:rsidP="00B40ED0">
            <w:pPr>
              <w:pStyle w:val="Teloteksta"/>
              <w:tabs>
                <w:tab w:val="left" w:pos="360"/>
              </w:tabs>
              <w:spacing w:after="0"/>
              <w:ind w:firstLine="0"/>
              <w:rPr>
                <w:szCs w:val="22"/>
                <w:lang w:val="sr-Cyrl-CS"/>
              </w:rPr>
            </w:pPr>
            <w:r>
              <w:rPr>
                <w:szCs w:val="22"/>
                <w:lang w:val="sr-Cyrl-CS"/>
              </w:rPr>
              <w:t>УКУПНИ ПРИХОДИ</w:t>
            </w:r>
          </w:p>
        </w:tc>
        <w:tc>
          <w:tcPr>
            <w:tcW w:w="4644" w:type="dxa"/>
            <w:tcBorders>
              <w:top w:val="single" w:sz="4" w:space="0" w:color="auto"/>
              <w:left w:val="single" w:sz="4" w:space="0" w:color="auto"/>
              <w:bottom w:val="single" w:sz="4" w:space="0" w:color="auto"/>
              <w:right w:val="single" w:sz="4" w:space="0" w:color="auto"/>
            </w:tcBorders>
            <w:hideMark/>
          </w:tcPr>
          <w:p w:rsidR="00A213D3" w:rsidRDefault="00B40ED0" w:rsidP="00B40ED0">
            <w:pPr>
              <w:pStyle w:val="Teloteksta"/>
              <w:tabs>
                <w:tab w:val="left" w:pos="360"/>
              </w:tabs>
              <w:spacing w:after="0"/>
              <w:ind w:firstLine="0"/>
              <w:jc w:val="right"/>
              <w:rPr>
                <w:b/>
                <w:szCs w:val="22"/>
                <w:lang w:val="sr-Cyrl-CS"/>
              </w:rPr>
            </w:pPr>
            <w:r>
              <w:rPr>
                <w:b/>
                <w:szCs w:val="22"/>
                <w:lang w:val="sr-Cyrl-CS"/>
              </w:rPr>
              <w:t>8.000</w:t>
            </w:r>
            <w:r w:rsidR="00A213D3">
              <w:rPr>
                <w:b/>
                <w:szCs w:val="22"/>
                <w:lang w:val="sr-Cyrl-CS"/>
              </w:rPr>
              <w:t>.000,00</w:t>
            </w:r>
          </w:p>
        </w:tc>
      </w:tr>
    </w:tbl>
    <w:p w:rsidR="00A213D3" w:rsidRDefault="00A213D3" w:rsidP="00A213D3">
      <w:pPr>
        <w:ind w:left="360"/>
        <w:rPr>
          <w:sz w:val="22"/>
          <w:szCs w:val="22"/>
          <w:lang w:val="sr-Cyrl-CS"/>
        </w:rPr>
      </w:pPr>
    </w:p>
    <w:p w:rsidR="00A213D3" w:rsidRDefault="00A213D3" w:rsidP="00A213D3">
      <w:pPr>
        <w:numPr>
          <w:ilvl w:val="1"/>
          <w:numId w:val="1"/>
        </w:numPr>
        <w:tabs>
          <w:tab w:val="left" w:pos="1800"/>
        </w:tabs>
        <w:spacing w:after="240"/>
        <w:jc w:val="both"/>
        <w:rPr>
          <w:sz w:val="22"/>
          <w:szCs w:val="22"/>
          <w:lang w:val="sr-Cyrl-CS"/>
        </w:rPr>
      </w:pPr>
      <w:r>
        <w:rPr>
          <w:b/>
          <w:i/>
          <w:sz w:val="22"/>
          <w:szCs w:val="22"/>
          <w:lang w:val="sr-Cyrl-CS"/>
        </w:rPr>
        <w:t>Обрачун трошкова</w:t>
      </w:r>
      <w:r>
        <w:rPr>
          <w:sz w:val="22"/>
          <w:szCs w:val="22"/>
          <w:lang w:val="sr-Cyrl-CS"/>
        </w:rPr>
        <w:t xml:space="preserve"> (сваки трошак мора бити оправдан приложеним фотокопијама рачуна (или докуменат који су основ за исплату – уговор, одлука надлежног органа) издатим на организацију носиоца програма  и изводима из банке/Трезора којима се документују одговарајућа плаћања. Сваки трошак се означава одговарајућим бројем од 1 и даље. У обрачун се уписује назив и време настанка трошка и сваки појединачни износ). </w:t>
      </w:r>
    </w:p>
    <w:p w:rsidR="00A213D3" w:rsidRDefault="00A213D3" w:rsidP="00A213D3">
      <w:pPr>
        <w:rPr>
          <w:b/>
          <w:i/>
          <w:sz w:val="22"/>
          <w:szCs w:val="22"/>
          <w:lang w:val="sr-Cyrl-CS"/>
        </w:rPr>
        <w:sectPr w:rsidR="00A213D3">
          <w:pgSz w:w="11907" w:h="16840"/>
          <w:pgMar w:top="1440" w:right="1275" w:bottom="1440" w:left="1701" w:header="720" w:footer="720" w:gutter="0"/>
          <w:cols w:space="720"/>
        </w:sectPr>
      </w:pPr>
    </w:p>
    <w:p w:rsidR="00A213D3" w:rsidRDefault="00A213D3" w:rsidP="00A213D3">
      <w:pPr>
        <w:jc w:val="center"/>
        <w:rPr>
          <w:b/>
          <w:sz w:val="22"/>
          <w:szCs w:val="22"/>
          <w:u w:val="single"/>
          <w:lang w:val="sr-Cyrl-CS"/>
        </w:rPr>
      </w:pPr>
      <w:r>
        <w:rPr>
          <w:b/>
          <w:sz w:val="22"/>
          <w:szCs w:val="22"/>
          <w:u w:val="single"/>
          <w:lang w:val="sr-Cyrl-CS"/>
        </w:rPr>
        <w:lastRenderedPageBreak/>
        <w:t>СПЕЦИФИКАЦИЈА РАСХОДА ЗА РЕАЛИЗАЦИЈУ ПРОГРАМА</w:t>
      </w:r>
    </w:p>
    <w:p w:rsidR="00A213D3" w:rsidRDefault="00A213D3" w:rsidP="00A213D3">
      <w:pPr>
        <w:rPr>
          <w:sz w:val="22"/>
          <w:szCs w:val="22"/>
          <w:lang w:val="sr-Cyrl-CS"/>
        </w:rPr>
      </w:pPr>
    </w:p>
    <w:tbl>
      <w:tblPr>
        <w:tblStyle w:val="Koordinatnamreatabele"/>
        <w:tblW w:w="14568" w:type="dxa"/>
        <w:tblLayout w:type="fixed"/>
        <w:tblLook w:val="01E0" w:firstRow="1" w:lastRow="1" w:firstColumn="1" w:lastColumn="1" w:noHBand="0" w:noVBand="0"/>
      </w:tblPr>
      <w:tblGrid>
        <w:gridCol w:w="591"/>
        <w:gridCol w:w="4131"/>
        <w:gridCol w:w="2759"/>
        <w:gridCol w:w="2639"/>
        <w:gridCol w:w="2519"/>
        <w:gridCol w:w="1929"/>
      </w:tblGrid>
      <w:tr w:rsidR="00A213D3" w:rsidTr="00B40ED0">
        <w:trPr>
          <w:trHeight w:val="454"/>
        </w:trPr>
        <w:tc>
          <w:tcPr>
            <w:tcW w:w="591" w:type="dxa"/>
          </w:tcPr>
          <w:p w:rsidR="00A213D3" w:rsidRDefault="00A213D3" w:rsidP="00B40ED0">
            <w:pPr>
              <w:spacing w:line="276" w:lineRule="auto"/>
              <w:jc w:val="center"/>
              <w:rPr>
                <w:b/>
                <w:sz w:val="22"/>
                <w:szCs w:val="22"/>
                <w:lang w:val="sr-Cyrl-CS"/>
              </w:rPr>
            </w:pPr>
          </w:p>
        </w:tc>
        <w:tc>
          <w:tcPr>
            <w:tcW w:w="4131" w:type="dxa"/>
            <w:hideMark/>
          </w:tcPr>
          <w:p w:rsidR="00A213D3" w:rsidRDefault="00A213D3" w:rsidP="00B40ED0">
            <w:pPr>
              <w:spacing w:line="276" w:lineRule="auto"/>
              <w:jc w:val="center"/>
              <w:rPr>
                <w:b/>
                <w:sz w:val="22"/>
                <w:szCs w:val="22"/>
                <w:lang w:val="sr-Cyrl-CS"/>
              </w:rPr>
            </w:pPr>
            <w:r>
              <w:rPr>
                <w:b/>
                <w:sz w:val="22"/>
                <w:szCs w:val="22"/>
                <w:lang w:val="sr-Cyrl-CS"/>
              </w:rPr>
              <w:t>ВРСТА ТРОШКА</w:t>
            </w:r>
          </w:p>
        </w:tc>
        <w:tc>
          <w:tcPr>
            <w:tcW w:w="2759" w:type="dxa"/>
            <w:hideMark/>
          </w:tcPr>
          <w:p w:rsidR="00A213D3" w:rsidRDefault="00A213D3" w:rsidP="00B40ED0">
            <w:pPr>
              <w:spacing w:line="276" w:lineRule="auto"/>
              <w:jc w:val="center"/>
              <w:rPr>
                <w:b/>
                <w:sz w:val="22"/>
                <w:szCs w:val="22"/>
                <w:lang w:val="sr-Cyrl-CS"/>
              </w:rPr>
            </w:pPr>
            <w:r>
              <w:rPr>
                <w:b/>
                <w:sz w:val="22"/>
                <w:szCs w:val="22"/>
                <w:lang w:val="sr-Cyrl-CS"/>
              </w:rPr>
              <w:t>Број рачуна/фактуре по којој је извршено плаћање</w:t>
            </w:r>
          </w:p>
        </w:tc>
        <w:tc>
          <w:tcPr>
            <w:tcW w:w="2639" w:type="dxa"/>
            <w:hideMark/>
          </w:tcPr>
          <w:p w:rsidR="00A213D3" w:rsidRDefault="00A213D3" w:rsidP="00B40ED0">
            <w:pPr>
              <w:spacing w:line="276" w:lineRule="auto"/>
              <w:jc w:val="center"/>
              <w:rPr>
                <w:b/>
                <w:sz w:val="22"/>
                <w:szCs w:val="22"/>
                <w:lang w:val="sr-Cyrl-CS"/>
              </w:rPr>
            </w:pPr>
            <w:r>
              <w:rPr>
                <w:b/>
                <w:sz w:val="22"/>
                <w:szCs w:val="22"/>
                <w:lang w:val="sr-Cyrl-CS"/>
              </w:rPr>
              <w:t xml:space="preserve">Назив пр. лица коме је извршено плаћање </w:t>
            </w:r>
          </w:p>
        </w:tc>
        <w:tc>
          <w:tcPr>
            <w:tcW w:w="2519" w:type="dxa"/>
            <w:hideMark/>
          </w:tcPr>
          <w:p w:rsidR="00A213D3" w:rsidRDefault="00A213D3" w:rsidP="00B40ED0">
            <w:pPr>
              <w:spacing w:line="276" w:lineRule="auto"/>
              <w:jc w:val="center"/>
              <w:rPr>
                <w:b/>
                <w:sz w:val="22"/>
                <w:szCs w:val="22"/>
                <w:lang w:val="sr-Cyrl-CS"/>
              </w:rPr>
            </w:pPr>
            <w:r>
              <w:rPr>
                <w:b/>
                <w:sz w:val="22"/>
                <w:szCs w:val="22"/>
                <w:lang w:val="sr-Cyrl-CS"/>
              </w:rPr>
              <w:t>Број извода из банке и датум трансакције</w:t>
            </w:r>
          </w:p>
        </w:tc>
        <w:tc>
          <w:tcPr>
            <w:tcW w:w="1929" w:type="dxa"/>
            <w:hideMark/>
          </w:tcPr>
          <w:p w:rsidR="00A213D3" w:rsidRDefault="00A213D3" w:rsidP="00B40ED0">
            <w:pPr>
              <w:spacing w:line="276" w:lineRule="auto"/>
              <w:jc w:val="center"/>
              <w:rPr>
                <w:b/>
                <w:sz w:val="22"/>
                <w:szCs w:val="22"/>
                <w:lang w:val="sr-Cyrl-CS"/>
              </w:rPr>
            </w:pPr>
            <w:r>
              <w:rPr>
                <w:b/>
                <w:sz w:val="22"/>
                <w:szCs w:val="22"/>
                <w:lang w:val="sr-Cyrl-CS"/>
              </w:rPr>
              <w:t>ИЗНОС</w:t>
            </w:r>
          </w:p>
        </w:tc>
      </w:tr>
      <w:tr w:rsidR="00A213D3" w:rsidTr="00B40ED0">
        <w:trPr>
          <w:trHeight w:val="480"/>
        </w:trPr>
        <w:tc>
          <w:tcPr>
            <w:tcW w:w="591" w:type="dxa"/>
            <w:shd w:val="clear" w:color="auto" w:fill="F2F2F2" w:themeFill="background1" w:themeFillShade="F2"/>
          </w:tcPr>
          <w:p w:rsidR="00A213D3" w:rsidRDefault="00A213D3" w:rsidP="00B40ED0">
            <w:pPr>
              <w:spacing w:line="276" w:lineRule="auto"/>
              <w:jc w:val="center"/>
              <w:rPr>
                <w:sz w:val="20"/>
                <w:szCs w:val="20"/>
                <w:lang w:val="sr-Cyrl-CS"/>
              </w:rPr>
            </w:pPr>
          </w:p>
        </w:tc>
        <w:tc>
          <w:tcPr>
            <w:tcW w:w="4131" w:type="dxa"/>
            <w:shd w:val="clear" w:color="auto" w:fill="F2F2F2" w:themeFill="background1" w:themeFillShade="F2"/>
            <w:hideMark/>
          </w:tcPr>
          <w:p w:rsidR="00A213D3" w:rsidRDefault="00A213D3" w:rsidP="00B40ED0">
            <w:pPr>
              <w:spacing w:line="276" w:lineRule="auto"/>
              <w:rPr>
                <w:b/>
                <w:sz w:val="20"/>
                <w:szCs w:val="20"/>
                <w:lang w:val="sr-Cyrl-CS"/>
              </w:rPr>
            </w:pPr>
            <w:r>
              <w:rPr>
                <w:b/>
                <w:sz w:val="20"/>
                <w:szCs w:val="20"/>
                <w:lang w:val="sr-Cyrl-CS"/>
              </w:rPr>
              <w:t>ДИРЕКТНИ ОПРАВДАНИ ТРОШКОВИ РЕАЛИЗАЦИЈЕ ПРОГРАМА</w:t>
            </w:r>
          </w:p>
        </w:tc>
        <w:tc>
          <w:tcPr>
            <w:tcW w:w="2759" w:type="dxa"/>
            <w:shd w:val="clear" w:color="auto" w:fill="F2F2F2" w:themeFill="background1" w:themeFillShade="F2"/>
          </w:tcPr>
          <w:p w:rsidR="00A213D3" w:rsidRDefault="00A213D3" w:rsidP="00B40ED0">
            <w:pPr>
              <w:spacing w:line="276" w:lineRule="auto"/>
              <w:jc w:val="right"/>
              <w:rPr>
                <w:sz w:val="20"/>
                <w:szCs w:val="20"/>
                <w:lang w:val="sr-Cyrl-CS"/>
              </w:rPr>
            </w:pPr>
          </w:p>
        </w:tc>
        <w:tc>
          <w:tcPr>
            <w:tcW w:w="2639" w:type="dxa"/>
            <w:shd w:val="clear" w:color="auto" w:fill="F2F2F2" w:themeFill="background1" w:themeFillShade="F2"/>
          </w:tcPr>
          <w:p w:rsidR="00A213D3" w:rsidRDefault="00A213D3" w:rsidP="00B40ED0">
            <w:pPr>
              <w:spacing w:line="276" w:lineRule="auto"/>
              <w:jc w:val="right"/>
              <w:rPr>
                <w:sz w:val="20"/>
                <w:szCs w:val="20"/>
                <w:lang w:val="sr-Cyrl-CS"/>
              </w:rPr>
            </w:pPr>
          </w:p>
        </w:tc>
        <w:tc>
          <w:tcPr>
            <w:tcW w:w="2519" w:type="dxa"/>
            <w:shd w:val="clear" w:color="auto" w:fill="F2F2F2" w:themeFill="background1" w:themeFillShade="F2"/>
          </w:tcPr>
          <w:p w:rsidR="00A213D3" w:rsidRDefault="00A213D3" w:rsidP="00B40ED0">
            <w:pPr>
              <w:spacing w:line="276" w:lineRule="auto"/>
              <w:jc w:val="right"/>
              <w:rPr>
                <w:sz w:val="20"/>
                <w:szCs w:val="20"/>
                <w:lang w:val="sr-Cyrl-CS"/>
              </w:rPr>
            </w:pPr>
          </w:p>
        </w:tc>
        <w:tc>
          <w:tcPr>
            <w:tcW w:w="1929" w:type="dxa"/>
            <w:shd w:val="clear" w:color="auto" w:fill="F2F2F2" w:themeFill="background1" w:themeFillShade="F2"/>
          </w:tcPr>
          <w:p w:rsidR="00A213D3" w:rsidRDefault="00A213D3" w:rsidP="00B40ED0">
            <w:pPr>
              <w:spacing w:line="276" w:lineRule="auto"/>
              <w:jc w:val="right"/>
              <w:rPr>
                <w:b/>
                <w:sz w:val="20"/>
                <w:szCs w:val="20"/>
                <w:lang w:val="sr-Cyrl-CS"/>
              </w:rPr>
            </w:pPr>
          </w:p>
        </w:tc>
      </w:tr>
      <w:tr w:rsidR="00A213D3" w:rsidTr="004A29F2">
        <w:trPr>
          <w:trHeight w:val="326"/>
        </w:trPr>
        <w:tc>
          <w:tcPr>
            <w:tcW w:w="591" w:type="dxa"/>
            <w:vMerge w:val="restart"/>
            <w:hideMark/>
          </w:tcPr>
          <w:p w:rsidR="00A213D3" w:rsidRDefault="00A213D3" w:rsidP="00B40ED0">
            <w:pPr>
              <w:spacing w:line="276" w:lineRule="auto"/>
              <w:jc w:val="center"/>
              <w:rPr>
                <w:sz w:val="22"/>
                <w:szCs w:val="22"/>
                <w:lang w:val="sr-Cyrl-CS"/>
              </w:rPr>
            </w:pPr>
          </w:p>
          <w:p w:rsidR="00A213D3" w:rsidRDefault="00A213D3" w:rsidP="00B40ED0">
            <w:pPr>
              <w:spacing w:line="276" w:lineRule="auto"/>
              <w:jc w:val="center"/>
              <w:rPr>
                <w:sz w:val="22"/>
                <w:szCs w:val="22"/>
                <w:lang w:val="sr-Cyrl-CS"/>
              </w:rPr>
            </w:pPr>
            <w:r>
              <w:rPr>
                <w:sz w:val="22"/>
                <w:szCs w:val="22"/>
                <w:lang w:val="sr-Cyrl-CS"/>
              </w:rPr>
              <w:t>10.</w:t>
            </w:r>
          </w:p>
        </w:tc>
        <w:tc>
          <w:tcPr>
            <w:tcW w:w="4131" w:type="dxa"/>
            <w:shd w:val="clear" w:color="auto" w:fill="F2F2F2" w:themeFill="background1" w:themeFillShade="F2"/>
          </w:tcPr>
          <w:p w:rsidR="00A213D3" w:rsidRDefault="00A213D3" w:rsidP="00B40ED0">
            <w:pPr>
              <w:spacing w:line="276" w:lineRule="auto"/>
              <w:rPr>
                <w:rFonts w:ascii="Century Gothic" w:hAnsi="Century Gothic"/>
                <w:b/>
                <w:sz w:val="22"/>
                <w:szCs w:val="22"/>
                <w:lang w:val="sr-Cyrl-CS"/>
              </w:rPr>
            </w:pPr>
            <w:r>
              <w:rPr>
                <w:rFonts w:ascii="Century Gothic" w:hAnsi="Century Gothic"/>
                <w:b/>
                <w:sz w:val="22"/>
                <w:szCs w:val="22"/>
                <w:lang w:val="sr-Cyrl-CS"/>
              </w:rPr>
              <w:t>Хонорари лица који учествују у реализацији програма</w:t>
            </w:r>
          </w:p>
        </w:tc>
        <w:tc>
          <w:tcPr>
            <w:tcW w:w="2759" w:type="dxa"/>
            <w:shd w:val="clear" w:color="auto" w:fill="F2F2F2" w:themeFill="background1" w:themeFillShade="F2"/>
          </w:tcPr>
          <w:p w:rsidR="00A213D3" w:rsidRDefault="00A213D3" w:rsidP="00B40ED0">
            <w:pPr>
              <w:spacing w:line="276" w:lineRule="auto"/>
              <w:jc w:val="center"/>
              <w:rPr>
                <w:sz w:val="22"/>
                <w:szCs w:val="22"/>
                <w:lang w:val="sr-Cyrl-CS"/>
              </w:rPr>
            </w:pPr>
          </w:p>
        </w:tc>
        <w:tc>
          <w:tcPr>
            <w:tcW w:w="2639" w:type="dxa"/>
            <w:shd w:val="clear" w:color="auto" w:fill="F2F2F2" w:themeFill="background1" w:themeFillShade="F2"/>
          </w:tcPr>
          <w:p w:rsidR="00A213D3" w:rsidRDefault="00A213D3" w:rsidP="00B40ED0">
            <w:pPr>
              <w:spacing w:line="276" w:lineRule="auto"/>
              <w:jc w:val="both"/>
              <w:rPr>
                <w:sz w:val="22"/>
                <w:szCs w:val="22"/>
                <w:lang w:val="sr-Cyrl-CS"/>
              </w:rPr>
            </w:pPr>
          </w:p>
        </w:tc>
        <w:tc>
          <w:tcPr>
            <w:tcW w:w="2519" w:type="dxa"/>
            <w:shd w:val="clear" w:color="auto" w:fill="F2F2F2" w:themeFill="background1" w:themeFillShade="F2"/>
          </w:tcPr>
          <w:p w:rsidR="00A213D3" w:rsidRDefault="00A213D3" w:rsidP="00B40ED0">
            <w:pPr>
              <w:spacing w:line="276" w:lineRule="auto"/>
              <w:jc w:val="center"/>
              <w:rPr>
                <w:sz w:val="22"/>
                <w:szCs w:val="22"/>
                <w:lang w:val="sr-Cyrl-CS"/>
              </w:rPr>
            </w:pPr>
          </w:p>
        </w:tc>
        <w:tc>
          <w:tcPr>
            <w:tcW w:w="1929" w:type="dxa"/>
            <w:shd w:val="clear" w:color="auto" w:fill="F2F2F2" w:themeFill="background1" w:themeFillShade="F2"/>
            <w:hideMark/>
          </w:tcPr>
          <w:p w:rsidR="00A213D3" w:rsidRDefault="004A29F2" w:rsidP="00B40ED0">
            <w:pPr>
              <w:spacing w:line="276" w:lineRule="auto"/>
              <w:jc w:val="right"/>
              <w:rPr>
                <w:rFonts w:ascii="Century Gothic" w:hAnsi="Century Gothic"/>
                <w:b/>
                <w:sz w:val="22"/>
                <w:szCs w:val="22"/>
                <w:lang w:val="sr-Cyrl-CS"/>
              </w:rPr>
            </w:pPr>
            <w:r>
              <w:rPr>
                <w:rFonts w:ascii="Century Gothic" w:hAnsi="Century Gothic"/>
                <w:b/>
                <w:sz w:val="22"/>
                <w:szCs w:val="22"/>
                <w:lang w:val="sr-Cyrl-CS"/>
              </w:rPr>
              <w:t>201.433,93</w:t>
            </w:r>
          </w:p>
        </w:tc>
      </w:tr>
      <w:tr w:rsidR="0049674A" w:rsidTr="00B40ED0">
        <w:trPr>
          <w:trHeight w:val="340"/>
        </w:trPr>
        <w:tc>
          <w:tcPr>
            <w:tcW w:w="591" w:type="dxa"/>
            <w:vMerge/>
          </w:tcPr>
          <w:p w:rsidR="0049674A" w:rsidRDefault="0049674A" w:rsidP="00B40ED0">
            <w:pPr>
              <w:rPr>
                <w:sz w:val="22"/>
                <w:szCs w:val="22"/>
                <w:lang w:val="sr-Cyrl-CS"/>
              </w:rPr>
            </w:pPr>
          </w:p>
        </w:tc>
        <w:tc>
          <w:tcPr>
            <w:tcW w:w="4131" w:type="dxa"/>
          </w:tcPr>
          <w:p w:rsidR="0049674A" w:rsidRDefault="0049674A" w:rsidP="00E051A3">
            <w:pPr>
              <w:rPr>
                <w:rFonts w:ascii="Century Gothic" w:hAnsi="Century Gothic"/>
                <w:sz w:val="16"/>
                <w:szCs w:val="16"/>
                <w:lang w:val="sr-Cyrl-CS"/>
              </w:rPr>
            </w:pPr>
            <w:r>
              <w:rPr>
                <w:rFonts w:ascii="Century Gothic" w:hAnsi="Century Gothic"/>
                <w:sz w:val="16"/>
                <w:szCs w:val="16"/>
                <w:lang w:val="sr-Cyrl-CS"/>
              </w:rPr>
              <w:t>Ауторски уговор, водитељ на првенству Балкана у дворани</w:t>
            </w:r>
          </w:p>
        </w:tc>
        <w:tc>
          <w:tcPr>
            <w:tcW w:w="2759" w:type="dxa"/>
          </w:tcPr>
          <w:p w:rsidR="0049674A" w:rsidRDefault="0049674A" w:rsidP="00E051A3">
            <w:pPr>
              <w:jc w:val="center"/>
              <w:rPr>
                <w:rFonts w:ascii="Century Gothic" w:hAnsi="Century Gothic"/>
                <w:sz w:val="16"/>
                <w:szCs w:val="16"/>
                <w:lang w:val="sr-Cyrl-CS"/>
              </w:rPr>
            </w:pPr>
            <w:r>
              <w:rPr>
                <w:rFonts w:ascii="Century Gothic" w:hAnsi="Century Gothic"/>
                <w:sz w:val="16"/>
                <w:szCs w:val="16"/>
                <w:lang w:val="sr-Cyrl-CS"/>
              </w:rPr>
              <w:t>161/1-1</w:t>
            </w:r>
          </w:p>
        </w:tc>
        <w:tc>
          <w:tcPr>
            <w:tcW w:w="2639" w:type="dxa"/>
          </w:tcPr>
          <w:p w:rsidR="0049674A" w:rsidRDefault="0049674A" w:rsidP="00E051A3">
            <w:pPr>
              <w:jc w:val="both"/>
              <w:rPr>
                <w:rFonts w:ascii="Century Gothic" w:hAnsi="Century Gothic"/>
                <w:sz w:val="16"/>
                <w:szCs w:val="16"/>
                <w:lang w:val="sr-Cyrl-CS"/>
              </w:rPr>
            </w:pPr>
            <w:r>
              <w:rPr>
                <w:rFonts w:ascii="Century Gothic" w:hAnsi="Century Gothic"/>
                <w:sz w:val="16"/>
                <w:szCs w:val="16"/>
                <w:lang w:val="sr-Cyrl-CS"/>
              </w:rPr>
              <w:t xml:space="preserve">Владимир </w:t>
            </w:r>
            <w:proofErr w:type="spellStart"/>
            <w:r>
              <w:rPr>
                <w:rFonts w:ascii="Century Gothic" w:hAnsi="Century Gothic"/>
                <w:sz w:val="16"/>
                <w:szCs w:val="16"/>
                <w:lang w:val="sr-Cyrl-CS"/>
              </w:rPr>
              <w:t>Мијаљевић</w:t>
            </w:r>
            <w:proofErr w:type="spellEnd"/>
          </w:p>
        </w:tc>
        <w:tc>
          <w:tcPr>
            <w:tcW w:w="2519" w:type="dxa"/>
          </w:tcPr>
          <w:p w:rsidR="0049674A" w:rsidRDefault="0049674A" w:rsidP="00E051A3">
            <w:pPr>
              <w:jc w:val="center"/>
              <w:rPr>
                <w:rFonts w:ascii="Century Gothic" w:hAnsi="Century Gothic"/>
                <w:sz w:val="16"/>
                <w:szCs w:val="16"/>
                <w:lang w:val="sr-Cyrl-CS"/>
              </w:rPr>
            </w:pPr>
            <w:r>
              <w:rPr>
                <w:rFonts w:ascii="Century Gothic" w:hAnsi="Century Gothic"/>
                <w:sz w:val="16"/>
                <w:szCs w:val="16"/>
                <w:lang w:val="sr-Cyrl-CS"/>
              </w:rPr>
              <w:t xml:space="preserve">59 </w:t>
            </w:r>
            <w:proofErr w:type="spellStart"/>
            <w:r>
              <w:rPr>
                <w:rFonts w:ascii="Century Gothic" w:hAnsi="Century Gothic"/>
                <w:sz w:val="16"/>
                <w:szCs w:val="16"/>
                <w:lang w:val="sr-Cyrl-CS"/>
              </w:rPr>
              <w:t>марфин</w:t>
            </w:r>
            <w:proofErr w:type="spellEnd"/>
            <w:r>
              <w:rPr>
                <w:rFonts w:ascii="Century Gothic" w:hAnsi="Century Gothic"/>
                <w:sz w:val="16"/>
                <w:szCs w:val="16"/>
                <w:lang w:val="sr-Cyrl-CS"/>
              </w:rPr>
              <w:t xml:space="preserve"> банка</w:t>
            </w:r>
          </w:p>
          <w:p w:rsidR="0049674A" w:rsidRDefault="0049674A" w:rsidP="00E051A3">
            <w:pPr>
              <w:jc w:val="center"/>
              <w:rPr>
                <w:rFonts w:ascii="Century Gothic" w:hAnsi="Century Gothic"/>
                <w:sz w:val="16"/>
                <w:szCs w:val="16"/>
                <w:lang w:val="sr-Cyrl-CS"/>
              </w:rPr>
            </w:pPr>
            <w:r>
              <w:rPr>
                <w:rFonts w:ascii="Century Gothic" w:hAnsi="Century Gothic"/>
                <w:sz w:val="16"/>
                <w:szCs w:val="16"/>
                <w:lang w:val="sr-Cyrl-CS"/>
              </w:rPr>
              <w:t>11.04.2017</w:t>
            </w:r>
          </w:p>
        </w:tc>
        <w:tc>
          <w:tcPr>
            <w:tcW w:w="1929" w:type="dxa"/>
          </w:tcPr>
          <w:p w:rsidR="0049674A" w:rsidRDefault="0049674A" w:rsidP="00E051A3">
            <w:pPr>
              <w:jc w:val="right"/>
              <w:rPr>
                <w:rFonts w:ascii="Century Gothic" w:hAnsi="Century Gothic"/>
                <w:sz w:val="16"/>
                <w:szCs w:val="16"/>
                <w:lang w:val="sr-Cyrl-CS"/>
              </w:rPr>
            </w:pPr>
            <w:r>
              <w:rPr>
                <w:rFonts w:ascii="Century Gothic" w:hAnsi="Century Gothic"/>
                <w:sz w:val="16"/>
                <w:szCs w:val="16"/>
                <w:lang w:val="sr-Cyrl-CS"/>
              </w:rPr>
              <w:t>20.000,00</w:t>
            </w:r>
          </w:p>
        </w:tc>
      </w:tr>
      <w:tr w:rsidR="0049674A" w:rsidTr="00B40ED0">
        <w:trPr>
          <w:trHeight w:val="340"/>
        </w:trPr>
        <w:tc>
          <w:tcPr>
            <w:tcW w:w="591" w:type="dxa"/>
            <w:vMerge/>
          </w:tcPr>
          <w:p w:rsidR="0049674A" w:rsidRDefault="0049674A" w:rsidP="00B40ED0">
            <w:pPr>
              <w:rPr>
                <w:sz w:val="22"/>
                <w:szCs w:val="22"/>
                <w:lang w:val="sr-Cyrl-CS"/>
              </w:rPr>
            </w:pPr>
          </w:p>
        </w:tc>
        <w:tc>
          <w:tcPr>
            <w:tcW w:w="4131" w:type="dxa"/>
          </w:tcPr>
          <w:p w:rsidR="0049674A" w:rsidRDefault="0049674A" w:rsidP="00E051A3">
            <w:pPr>
              <w:rPr>
                <w:rFonts w:ascii="Century Gothic" w:hAnsi="Century Gothic"/>
                <w:sz w:val="16"/>
                <w:szCs w:val="16"/>
                <w:lang w:val="sr-Cyrl-CS"/>
              </w:rPr>
            </w:pPr>
            <w:r>
              <w:rPr>
                <w:rFonts w:ascii="Century Gothic" w:hAnsi="Century Gothic"/>
                <w:sz w:val="16"/>
                <w:szCs w:val="16"/>
                <w:lang w:val="sr-Cyrl-CS"/>
              </w:rPr>
              <w:t>Ауторски уговор, водитељ на првенству Балкана у дворани</w:t>
            </w:r>
          </w:p>
        </w:tc>
        <w:tc>
          <w:tcPr>
            <w:tcW w:w="2759" w:type="dxa"/>
          </w:tcPr>
          <w:p w:rsidR="0049674A" w:rsidRDefault="0049674A" w:rsidP="00E051A3">
            <w:pPr>
              <w:jc w:val="center"/>
              <w:rPr>
                <w:rFonts w:ascii="Century Gothic" w:hAnsi="Century Gothic"/>
                <w:sz w:val="16"/>
                <w:szCs w:val="16"/>
                <w:lang w:val="sr-Cyrl-CS"/>
              </w:rPr>
            </w:pPr>
            <w:r>
              <w:rPr>
                <w:rFonts w:ascii="Century Gothic" w:hAnsi="Century Gothic"/>
                <w:sz w:val="16"/>
                <w:szCs w:val="16"/>
                <w:lang w:val="sr-Cyrl-CS"/>
              </w:rPr>
              <w:t>161/1-2</w:t>
            </w:r>
          </w:p>
        </w:tc>
        <w:tc>
          <w:tcPr>
            <w:tcW w:w="2639" w:type="dxa"/>
          </w:tcPr>
          <w:p w:rsidR="0049674A" w:rsidRDefault="0049674A" w:rsidP="00E051A3">
            <w:pPr>
              <w:jc w:val="both"/>
              <w:rPr>
                <w:rFonts w:ascii="Century Gothic" w:hAnsi="Century Gothic"/>
                <w:sz w:val="16"/>
                <w:szCs w:val="16"/>
                <w:lang w:val="sr-Cyrl-CS"/>
              </w:rPr>
            </w:pPr>
            <w:r>
              <w:rPr>
                <w:rFonts w:ascii="Century Gothic" w:hAnsi="Century Gothic"/>
                <w:sz w:val="16"/>
                <w:szCs w:val="16"/>
                <w:lang w:val="sr-Cyrl-CS"/>
              </w:rPr>
              <w:t>Дејан Пантелић</w:t>
            </w:r>
          </w:p>
        </w:tc>
        <w:tc>
          <w:tcPr>
            <w:tcW w:w="2519" w:type="dxa"/>
          </w:tcPr>
          <w:p w:rsidR="0049674A" w:rsidRDefault="0049674A" w:rsidP="00E051A3">
            <w:pPr>
              <w:jc w:val="center"/>
              <w:rPr>
                <w:rFonts w:ascii="Century Gothic" w:hAnsi="Century Gothic"/>
                <w:sz w:val="16"/>
                <w:szCs w:val="16"/>
                <w:lang w:val="sr-Cyrl-CS"/>
              </w:rPr>
            </w:pPr>
            <w:r>
              <w:rPr>
                <w:rFonts w:ascii="Century Gothic" w:hAnsi="Century Gothic"/>
                <w:sz w:val="16"/>
                <w:szCs w:val="16"/>
                <w:lang w:val="sr-Cyrl-CS"/>
              </w:rPr>
              <w:t xml:space="preserve">59 </w:t>
            </w:r>
            <w:proofErr w:type="spellStart"/>
            <w:r>
              <w:rPr>
                <w:rFonts w:ascii="Century Gothic" w:hAnsi="Century Gothic"/>
                <w:sz w:val="16"/>
                <w:szCs w:val="16"/>
                <w:lang w:val="sr-Cyrl-CS"/>
              </w:rPr>
              <w:t>марфин</w:t>
            </w:r>
            <w:proofErr w:type="spellEnd"/>
            <w:r>
              <w:rPr>
                <w:rFonts w:ascii="Century Gothic" w:hAnsi="Century Gothic"/>
                <w:sz w:val="16"/>
                <w:szCs w:val="16"/>
                <w:lang w:val="sr-Cyrl-CS"/>
              </w:rPr>
              <w:t xml:space="preserve"> банка</w:t>
            </w:r>
          </w:p>
          <w:p w:rsidR="0049674A" w:rsidRDefault="0049674A" w:rsidP="00E051A3">
            <w:pPr>
              <w:jc w:val="center"/>
              <w:rPr>
                <w:rFonts w:ascii="Century Gothic" w:hAnsi="Century Gothic"/>
                <w:sz w:val="16"/>
                <w:szCs w:val="16"/>
                <w:lang w:val="sr-Cyrl-CS"/>
              </w:rPr>
            </w:pPr>
            <w:r>
              <w:rPr>
                <w:rFonts w:ascii="Century Gothic" w:hAnsi="Century Gothic"/>
                <w:sz w:val="16"/>
                <w:szCs w:val="16"/>
                <w:lang w:val="sr-Cyrl-CS"/>
              </w:rPr>
              <w:t>11.04.2017</w:t>
            </w:r>
          </w:p>
        </w:tc>
        <w:tc>
          <w:tcPr>
            <w:tcW w:w="1929" w:type="dxa"/>
          </w:tcPr>
          <w:p w:rsidR="0049674A" w:rsidRDefault="0049674A" w:rsidP="00E051A3">
            <w:pPr>
              <w:jc w:val="right"/>
              <w:rPr>
                <w:rFonts w:ascii="Century Gothic" w:hAnsi="Century Gothic"/>
                <w:sz w:val="16"/>
                <w:szCs w:val="16"/>
                <w:lang w:val="sr-Cyrl-CS"/>
              </w:rPr>
            </w:pPr>
            <w:r>
              <w:rPr>
                <w:rFonts w:ascii="Century Gothic" w:hAnsi="Century Gothic"/>
                <w:sz w:val="16"/>
                <w:szCs w:val="16"/>
                <w:lang w:val="sr-Cyrl-CS"/>
              </w:rPr>
              <w:t>20.000,00</w:t>
            </w:r>
          </w:p>
        </w:tc>
      </w:tr>
      <w:tr w:rsidR="0049674A" w:rsidTr="00B40ED0">
        <w:trPr>
          <w:trHeight w:val="340"/>
        </w:trPr>
        <w:tc>
          <w:tcPr>
            <w:tcW w:w="591" w:type="dxa"/>
            <w:vMerge/>
          </w:tcPr>
          <w:p w:rsidR="0049674A" w:rsidRDefault="0049674A" w:rsidP="00B40ED0">
            <w:pPr>
              <w:rPr>
                <w:sz w:val="22"/>
                <w:szCs w:val="22"/>
                <w:lang w:val="sr-Cyrl-CS"/>
              </w:rPr>
            </w:pPr>
          </w:p>
        </w:tc>
        <w:tc>
          <w:tcPr>
            <w:tcW w:w="4131" w:type="dxa"/>
          </w:tcPr>
          <w:p w:rsidR="0049674A" w:rsidRDefault="0049674A" w:rsidP="00E051A3">
            <w:pPr>
              <w:rPr>
                <w:rFonts w:ascii="Century Gothic" w:hAnsi="Century Gothic"/>
                <w:sz w:val="16"/>
                <w:szCs w:val="16"/>
                <w:lang w:val="sr-Cyrl-CS"/>
              </w:rPr>
            </w:pPr>
            <w:r>
              <w:rPr>
                <w:rFonts w:ascii="Century Gothic" w:hAnsi="Century Gothic"/>
                <w:sz w:val="16"/>
                <w:szCs w:val="16"/>
                <w:lang w:val="sr-Cyrl-CS"/>
              </w:rPr>
              <w:t>Обједињени порез</w:t>
            </w:r>
          </w:p>
        </w:tc>
        <w:tc>
          <w:tcPr>
            <w:tcW w:w="2759" w:type="dxa"/>
          </w:tcPr>
          <w:p w:rsidR="0049674A" w:rsidRDefault="0049674A" w:rsidP="00E051A3">
            <w:pPr>
              <w:jc w:val="center"/>
              <w:rPr>
                <w:rFonts w:ascii="Century Gothic" w:hAnsi="Century Gothic"/>
                <w:sz w:val="16"/>
                <w:szCs w:val="16"/>
                <w:lang w:val="sr-Cyrl-CS"/>
              </w:rPr>
            </w:pPr>
            <w:r>
              <w:rPr>
                <w:rFonts w:ascii="Century Gothic" w:hAnsi="Century Gothic"/>
                <w:sz w:val="16"/>
                <w:szCs w:val="16"/>
                <w:lang w:val="sr-Cyrl-CS"/>
              </w:rPr>
              <w:t>1107141042</w:t>
            </w:r>
          </w:p>
        </w:tc>
        <w:tc>
          <w:tcPr>
            <w:tcW w:w="2639" w:type="dxa"/>
          </w:tcPr>
          <w:p w:rsidR="0049674A" w:rsidRDefault="0049674A" w:rsidP="00E051A3">
            <w:pPr>
              <w:jc w:val="both"/>
              <w:rPr>
                <w:rFonts w:ascii="Century Gothic" w:hAnsi="Century Gothic"/>
                <w:sz w:val="16"/>
                <w:szCs w:val="16"/>
                <w:lang w:val="sr-Cyrl-CS"/>
              </w:rPr>
            </w:pPr>
            <w:r>
              <w:rPr>
                <w:rFonts w:ascii="Century Gothic" w:hAnsi="Century Gothic"/>
                <w:sz w:val="16"/>
                <w:szCs w:val="16"/>
                <w:lang w:val="sr-Cyrl-CS"/>
              </w:rPr>
              <w:t>Пореска управа</w:t>
            </w:r>
          </w:p>
        </w:tc>
        <w:tc>
          <w:tcPr>
            <w:tcW w:w="2519" w:type="dxa"/>
          </w:tcPr>
          <w:p w:rsidR="0049674A" w:rsidRDefault="0049674A" w:rsidP="00E051A3">
            <w:pPr>
              <w:jc w:val="center"/>
              <w:rPr>
                <w:rFonts w:ascii="Century Gothic" w:hAnsi="Century Gothic"/>
                <w:sz w:val="16"/>
                <w:szCs w:val="16"/>
                <w:lang w:val="sr-Cyrl-CS"/>
              </w:rPr>
            </w:pPr>
            <w:r>
              <w:rPr>
                <w:rFonts w:ascii="Century Gothic" w:hAnsi="Century Gothic"/>
                <w:sz w:val="16"/>
                <w:szCs w:val="16"/>
                <w:lang w:val="sr-Cyrl-CS"/>
              </w:rPr>
              <w:t xml:space="preserve">59 </w:t>
            </w:r>
            <w:proofErr w:type="spellStart"/>
            <w:r>
              <w:rPr>
                <w:rFonts w:ascii="Century Gothic" w:hAnsi="Century Gothic"/>
                <w:sz w:val="16"/>
                <w:szCs w:val="16"/>
                <w:lang w:val="sr-Cyrl-CS"/>
              </w:rPr>
              <w:t>марфин</w:t>
            </w:r>
            <w:proofErr w:type="spellEnd"/>
            <w:r>
              <w:rPr>
                <w:rFonts w:ascii="Century Gothic" w:hAnsi="Century Gothic"/>
                <w:sz w:val="16"/>
                <w:szCs w:val="16"/>
                <w:lang w:val="sr-Cyrl-CS"/>
              </w:rPr>
              <w:t xml:space="preserve"> банка</w:t>
            </w:r>
          </w:p>
          <w:p w:rsidR="0049674A" w:rsidRDefault="0049674A" w:rsidP="00E051A3">
            <w:pPr>
              <w:jc w:val="center"/>
              <w:rPr>
                <w:rFonts w:ascii="Century Gothic" w:hAnsi="Century Gothic"/>
                <w:sz w:val="16"/>
                <w:szCs w:val="16"/>
                <w:lang w:val="sr-Cyrl-CS"/>
              </w:rPr>
            </w:pPr>
            <w:r>
              <w:rPr>
                <w:rFonts w:ascii="Century Gothic" w:hAnsi="Century Gothic"/>
                <w:sz w:val="16"/>
                <w:szCs w:val="16"/>
                <w:lang w:val="sr-Cyrl-CS"/>
              </w:rPr>
              <w:t>11.04.2017</w:t>
            </w:r>
          </w:p>
        </w:tc>
        <w:tc>
          <w:tcPr>
            <w:tcW w:w="1929" w:type="dxa"/>
          </w:tcPr>
          <w:p w:rsidR="0049674A" w:rsidRDefault="0049674A" w:rsidP="00E051A3">
            <w:pPr>
              <w:jc w:val="right"/>
              <w:rPr>
                <w:rFonts w:ascii="Century Gothic" w:hAnsi="Century Gothic"/>
                <w:sz w:val="16"/>
                <w:szCs w:val="16"/>
                <w:lang w:val="sr-Cyrl-CS"/>
              </w:rPr>
            </w:pPr>
            <w:r>
              <w:rPr>
                <w:rFonts w:ascii="Century Gothic" w:hAnsi="Century Gothic"/>
                <w:sz w:val="16"/>
                <w:szCs w:val="16"/>
                <w:lang w:val="sr-Cyrl-CS"/>
              </w:rPr>
              <w:t>14.215,24</w:t>
            </w:r>
          </w:p>
        </w:tc>
      </w:tr>
      <w:tr w:rsidR="00A213D3" w:rsidTr="00B40ED0">
        <w:trPr>
          <w:trHeight w:val="340"/>
        </w:trPr>
        <w:tc>
          <w:tcPr>
            <w:tcW w:w="591" w:type="dxa"/>
            <w:vMerge/>
          </w:tcPr>
          <w:p w:rsidR="00A213D3" w:rsidRDefault="00A213D3" w:rsidP="00B40ED0">
            <w:pPr>
              <w:rPr>
                <w:sz w:val="22"/>
                <w:szCs w:val="22"/>
                <w:lang w:val="sr-Cyrl-CS"/>
              </w:rPr>
            </w:pPr>
          </w:p>
        </w:tc>
        <w:tc>
          <w:tcPr>
            <w:tcW w:w="4131" w:type="dxa"/>
          </w:tcPr>
          <w:p w:rsidR="00A213D3" w:rsidRPr="0044532A" w:rsidRDefault="0044532A" w:rsidP="00B40ED0">
            <w:pPr>
              <w:rPr>
                <w:rFonts w:ascii="Century Gothic" w:hAnsi="Century Gothic"/>
                <w:sz w:val="16"/>
                <w:szCs w:val="16"/>
                <w:lang w:val="sr-Cyrl-RS"/>
              </w:rPr>
            </w:pPr>
            <w:r>
              <w:rPr>
                <w:rFonts w:ascii="Century Gothic" w:hAnsi="Century Gothic"/>
                <w:sz w:val="16"/>
                <w:szCs w:val="16"/>
                <w:lang w:val="sr-Cyrl-RS"/>
              </w:rPr>
              <w:t xml:space="preserve">Уговор </w:t>
            </w:r>
            <w:proofErr w:type="spellStart"/>
            <w:r>
              <w:rPr>
                <w:rFonts w:ascii="Century Gothic" w:hAnsi="Century Gothic"/>
                <w:sz w:val="16"/>
                <w:szCs w:val="16"/>
                <w:lang w:val="sr-Cyrl-RS"/>
              </w:rPr>
              <w:t>сп</w:t>
            </w:r>
            <w:proofErr w:type="spellEnd"/>
            <w:r>
              <w:rPr>
                <w:rFonts w:ascii="Century Gothic" w:hAnsi="Century Gothic"/>
                <w:sz w:val="16"/>
                <w:szCs w:val="16"/>
                <w:lang w:val="sr-Cyrl-RS"/>
              </w:rPr>
              <w:t>. стручњака фото финиш оператер</w:t>
            </w:r>
          </w:p>
        </w:tc>
        <w:tc>
          <w:tcPr>
            <w:tcW w:w="2759" w:type="dxa"/>
          </w:tcPr>
          <w:p w:rsidR="00A213D3" w:rsidRDefault="0044532A" w:rsidP="00B40ED0">
            <w:pPr>
              <w:jc w:val="center"/>
              <w:rPr>
                <w:rFonts w:ascii="Century Gothic" w:hAnsi="Century Gothic"/>
                <w:sz w:val="16"/>
                <w:szCs w:val="16"/>
                <w:lang w:val="sr-Cyrl-CS"/>
              </w:rPr>
            </w:pPr>
            <w:r>
              <w:rPr>
                <w:rFonts w:ascii="Century Gothic" w:hAnsi="Century Gothic"/>
                <w:sz w:val="16"/>
                <w:szCs w:val="16"/>
                <w:lang w:val="sr-Cyrl-CS"/>
              </w:rPr>
              <w:t>116/1-3</w:t>
            </w:r>
          </w:p>
        </w:tc>
        <w:tc>
          <w:tcPr>
            <w:tcW w:w="2639" w:type="dxa"/>
          </w:tcPr>
          <w:p w:rsidR="00A213D3" w:rsidRDefault="0044532A" w:rsidP="00B40ED0">
            <w:pPr>
              <w:jc w:val="both"/>
              <w:rPr>
                <w:rFonts w:ascii="Century Gothic" w:hAnsi="Century Gothic"/>
                <w:sz w:val="16"/>
                <w:szCs w:val="16"/>
                <w:lang w:val="sr-Cyrl-CS"/>
              </w:rPr>
            </w:pPr>
            <w:r>
              <w:rPr>
                <w:rFonts w:ascii="Century Gothic" w:hAnsi="Century Gothic"/>
                <w:sz w:val="16"/>
                <w:szCs w:val="16"/>
                <w:lang w:val="sr-Cyrl-CS"/>
              </w:rPr>
              <w:t>Петровић Небојша</w:t>
            </w:r>
          </w:p>
        </w:tc>
        <w:tc>
          <w:tcPr>
            <w:tcW w:w="2519" w:type="dxa"/>
          </w:tcPr>
          <w:p w:rsidR="00A213D3" w:rsidRDefault="0044532A" w:rsidP="00B40ED0">
            <w:pPr>
              <w:jc w:val="center"/>
              <w:rPr>
                <w:rFonts w:ascii="Century Gothic" w:hAnsi="Century Gothic"/>
                <w:sz w:val="16"/>
                <w:szCs w:val="16"/>
                <w:lang w:val="sr-Cyrl-CS"/>
              </w:rPr>
            </w:pPr>
            <w:r>
              <w:rPr>
                <w:rFonts w:ascii="Century Gothic" w:hAnsi="Century Gothic"/>
                <w:sz w:val="16"/>
                <w:szCs w:val="16"/>
                <w:lang w:val="sr-Cyrl-CS"/>
              </w:rPr>
              <w:t xml:space="preserve">60 </w:t>
            </w:r>
            <w:proofErr w:type="spellStart"/>
            <w:r>
              <w:rPr>
                <w:rFonts w:ascii="Century Gothic" w:hAnsi="Century Gothic"/>
                <w:sz w:val="16"/>
                <w:szCs w:val="16"/>
                <w:lang w:val="sr-Cyrl-CS"/>
              </w:rPr>
              <w:t>марфин</w:t>
            </w:r>
            <w:proofErr w:type="spellEnd"/>
            <w:r>
              <w:rPr>
                <w:rFonts w:ascii="Century Gothic" w:hAnsi="Century Gothic"/>
                <w:sz w:val="16"/>
                <w:szCs w:val="16"/>
                <w:lang w:val="sr-Cyrl-CS"/>
              </w:rPr>
              <w:t xml:space="preserve"> банка 12.04.2017</w:t>
            </w:r>
          </w:p>
        </w:tc>
        <w:tc>
          <w:tcPr>
            <w:tcW w:w="1929" w:type="dxa"/>
          </w:tcPr>
          <w:p w:rsidR="00A213D3" w:rsidRDefault="0044532A" w:rsidP="00B40ED0">
            <w:pPr>
              <w:jc w:val="right"/>
              <w:rPr>
                <w:rFonts w:ascii="Century Gothic" w:hAnsi="Century Gothic"/>
                <w:sz w:val="16"/>
                <w:szCs w:val="16"/>
                <w:lang w:val="sr-Cyrl-CS"/>
              </w:rPr>
            </w:pPr>
            <w:r>
              <w:rPr>
                <w:rFonts w:ascii="Century Gothic" w:hAnsi="Century Gothic"/>
                <w:sz w:val="16"/>
                <w:szCs w:val="16"/>
                <w:lang w:val="sr-Cyrl-CS"/>
              </w:rPr>
              <w:t>5.000,00</w:t>
            </w:r>
          </w:p>
        </w:tc>
      </w:tr>
      <w:tr w:rsidR="0044532A" w:rsidTr="00B40ED0">
        <w:trPr>
          <w:trHeight w:val="340"/>
        </w:trPr>
        <w:tc>
          <w:tcPr>
            <w:tcW w:w="591" w:type="dxa"/>
            <w:vMerge/>
          </w:tcPr>
          <w:p w:rsidR="0044532A" w:rsidRDefault="0044532A" w:rsidP="00B40ED0">
            <w:pPr>
              <w:rPr>
                <w:sz w:val="22"/>
                <w:szCs w:val="22"/>
                <w:lang w:val="sr-Cyrl-CS"/>
              </w:rPr>
            </w:pPr>
          </w:p>
        </w:tc>
        <w:tc>
          <w:tcPr>
            <w:tcW w:w="4131" w:type="dxa"/>
          </w:tcPr>
          <w:p w:rsidR="0044532A" w:rsidRDefault="0044532A">
            <w:r w:rsidRPr="00F52486">
              <w:rPr>
                <w:rFonts w:ascii="Century Gothic" w:hAnsi="Century Gothic"/>
                <w:sz w:val="16"/>
                <w:szCs w:val="16"/>
                <w:lang w:val="sr-Cyrl-RS"/>
              </w:rPr>
              <w:t xml:space="preserve">Уговор </w:t>
            </w:r>
            <w:proofErr w:type="spellStart"/>
            <w:r w:rsidRPr="00F52486">
              <w:rPr>
                <w:rFonts w:ascii="Century Gothic" w:hAnsi="Century Gothic"/>
                <w:sz w:val="16"/>
                <w:szCs w:val="16"/>
                <w:lang w:val="sr-Cyrl-RS"/>
              </w:rPr>
              <w:t>сп</w:t>
            </w:r>
            <w:proofErr w:type="spellEnd"/>
            <w:r w:rsidRPr="00F52486">
              <w:rPr>
                <w:rFonts w:ascii="Century Gothic" w:hAnsi="Century Gothic"/>
                <w:sz w:val="16"/>
                <w:szCs w:val="16"/>
                <w:lang w:val="sr-Cyrl-RS"/>
              </w:rPr>
              <w:t>. стручњака фото финиш оператер</w:t>
            </w:r>
          </w:p>
        </w:tc>
        <w:tc>
          <w:tcPr>
            <w:tcW w:w="2759" w:type="dxa"/>
          </w:tcPr>
          <w:p w:rsidR="0044532A" w:rsidRDefault="0044532A" w:rsidP="00B40ED0">
            <w:pPr>
              <w:jc w:val="center"/>
              <w:rPr>
                <w:rFonts w:ascii="Century Gothic" w:hAnsi="Century Gothic"/>
                <w:sz w:val="16"/>
                <w:szCs w:val="16"/>
                <w:lang w:val="sr-Cyrl-CS"/>
              </w:rPr>
            </w:pPr>
            <w:r>
              <w:rPr>
                <w:rFonts w:ascii="Century Gothic" w:hAnsi="Century Gothic"/>
                <w:sz w:val="16"/>
                <w:szCs w:val="16"/>
                <w:lang w:val="sr-Cyrl-CS"/>
              </w:rPr>
              <w:t>116/1-4</w:t>
            </w:r>
          </w:p>
        </w:tc>
        <w:tc>
          <w:tcPr>
            <w:tcW w:w="2639" w:type="dxa"/>
          </w:tcPr>
          <w:p w:rsidR="0044532A" w:rsidRDefault="0044532A" w:rsidP="00B40ED0">
            <w:pPr>
              <w:jc w:val="both"/>
              <w:rPr>
                <w:rFonts w:ascii="Century Gothic" w:hAnsi="Century Gothic"/>
                <w:sz w:val="16"/>
                <w:szCs w:val="16"/>
                <w:lang w:val="sr-Cyrl-CS"/>
              </w:rPr>
            </w:pPr>
            <w:r>
              <w:rPr>
                <w:rFonts w:ascii="Century Gothic" w:hAnsi="Century Gothic"/>
                <w:sz w:val="16"/>
                <w:szCs w:val="16"/>
                <w:lang w:val="sr-Cyrl-CS"/>
              </w:rPr>
              <w:t xml:space="preserve">Зоран </w:t>
            </w:r>
            <w:proofErr w:type="spellStart"/>
            <w:r>
              <w:rPr>
                <w:rFonts w:ascii="Century Gothic" w:hAnsi="Century Gothic"/>
                <w:sz w:val="16"/>
                <w:szCs w:val="16"/>
                <w:lang w:val="sr-Cyrl-CS"/>
              </w:rPr>
              <w:t>Злоколица</w:t>
            </w:r>
            <w:proofErr w:type="spellEnd"/>
          </w:p>
        </w:tc>
        <w:tc>
          <w:tcPr>
            <w:tcW w:w="2519" w:type="dxa"/>
          </w:tcPr>
          <w:p w:rsidR="0044532A" w:rsidRDefault="0044532A" w:rsidP="0044532A">
            <w:pPr>
              <w:jc w:val="center"/>
            </w:pPr>
            <w:r w:rsidRPr="00310F21">
              <w:rPr>
                <w:rFonts w:ascii="Century Gothic" w:hAnsi="Century Gothic"/>
                <w:sz w:val="16"/>
                <w:szCs w:val="16"/>
                <w:lang w:val="sr-Cyrl-CS"/>
              </w:rPr>
              <w:t xml:space="preserve">60 </w:t>
            </w:r>
            <w:proofErr w:type="spellStart"/>
            <w:r w:rsidRPr="00310F21">
              <w:rPr>
                <w:rFonts w:ascii="Century Gothic" w:hAnsi="Century Gothic"/>
                <w:sz w:val="16"/>
                <w:szCs w:val="16"/>
                <w:lang w:val="sr-Cyrl-CS"/>
              </w:rPr>
              <w:t>марфин</w:t>
            </w:r>
            <w:proofErr w:type="spellEnd"/>
            <w:r w:rsidRPr="00310F21">
              <w:rPr>
                <w:rFonts w:ascii="Century Gothic" w:hAnsi="Century Gothic"/>
                <w:sz w:val="16"/>
                <w:szCs w:val="16"/>
                <w:lang w:val="sr-Cyrl-CS"/>
              </w:rPr>
              <w:t xml:space="preserve"> банка 12.04.2017</w:t>
            </w:r>
          </w:p>
        </w:tc>
        <w:tc>
          <w:tcPr>
            <w:tcW w:w="1929" w:type="dxa"/>
          </w:tcPr>
          <w:p w:rsidR="0044532A" w:rsidRDefault="0044532A" w:rsidP="00B40ED0">
            <w:pPr>
              <w:jc w:val="right"/>
              <w:rPr>
                <w:rFonts w:ascii="Century Gothic" w:hAnsi="Century Gothic"/>
                <w:sz w:val="16"/>
                <w:szCs w:val="16"/>
                <w:lang w:val="sr-Cyrl-CS"/>
              </w:rPr>
            </w:pPr>
            <w:r>
              <w:rPr>
                <w:rFonts w:ascii="Century Gothic" w:hAnsi="Century Gothic"/>
                <w:sz w:val="16"/>
                <w:szCs w:val="16"/>
                <w:lang w:val="sr-Cyrl-CS"/>
              </w:rPr>
              <w:t>5.000,00</w:t>
            </w:r>
          </w:p>
        </w:tc>
      </w:tr>
      <w:tr w:rsidR="0044532A" w:rsidTr="00B40ED0">
        <w:trPr>
          <w:trHeight w:val="340"/>
        </w:trPr>
        <w:tc>
          <w:tcPr>
            <w:tcW w:w="591" w:type="dxa"/>
            <w:vMerge/>
          </w:tcPr>
          <w:p w:rsidR="0044532A" w:rsidRDefault="0044532A" w:rsidP="00B40ED0">
            <w:pPr>
              <w:rPr>
                <w:sz w:val="22"/>
                <w:szCs w:val="22"/>
                <w:lang w:val="sr-Cyrl-CS"/>
              </w:rPr>
            </w:pPr>
          </w:p>
        </w:tc>
        <w:tc>
          <w:tcPr>
            <w:tcW w:w="4131" w:type="dxa"/>
          </w:tcPr>
          <w:p w:rsidR="0044532A" w:rsidRDefault="0044532A">
            <w:r w:rsidRPr="00F52486">
              <w:rPr>
                <w:rFonts w:ascii="Century Gothic" w:hAnsi="Century Gothic"/>
                <w:sz w:val="16"/>
                <w:szCs w:val="16"/>
                <w:lang w:val="sr-Cyrl-RS"/>
              </w:rPr>
              <w:t xml:space="preserve">Уговор </w:t>
            </w:r>
            <w:proofErr w:type="spellStart"/>
            <w:r w:rsidRPr="00F52486">
              <w:rPr>
                <w:rFonts w:ascii="Century Gothic" w:hAnsi="Century Gothic"/>
                <w:sz w:val="16"/>
                <w:szCs w:val="16"/>
                <w:lang w:val="sr-Cyrl-RS"/>
              </w:rPr>
              <w:t>сп</w:t>
            </w:r>
            <w:proofErr w:type="spellEnd"/>
            <w:r w:rsidRPr="00F52486">
              <w:rPr>
                <w:rFonts w:ascii="Century Gothic" w:hAnsi="Century Gothic"/>
                <w:sz w:val="16"/>
                <w:szCs w:val="16"/>
                <w:lang w:val="sr-Cyrl-RS"/>
              </w:rPr>
              <w:t>. стручњака фото финиш оператер</w:t>
            </w:r>
          </w:p>
        </w:tc>
        <w:tc>
          <w:tcPr>
            <w:tcW w:w="2759" w:type="dxa"/>
          </w:tcPr>
          <w:p w:rsidR="0044532A" w:rsidRDefault="0044532A" w:rsidP="00B40ED0">
            <w:pPr>
              <w:jc w:val="center"/>
              <w:rPr>
                <w:rFonts w:ascii="Century Gothic" w:hAnsi="Century Gothic"/>
                <w:sz w:val="16"/>
                <w:szCs w:val="16"/>
                <w:lang w:val="sr-Cyrl-CS"/>
              </w:rPr>
            </w:pPr>
            <w:r>
              <w:rPr>
                <w:rFonts w:ascii="Century Gothic" w:hAnsi="Century Gothic"/>
                <w:sz w:val="16"/>
                <w:szCs w:val="16"/>
                <w:lang w:val="sr-Cyrl-CS"/>
              </w:rPr>
              <w:t>116/1-5</w:t>
            </w:r>
          </w:p>
        </w:tc>
        <w:tc>
          <w:tcPr>
            <w:tcW w:w="2639" w:type="dxa"/>
          </w:tcPr>
          <w:p w:rsidR="0044532A" w:rsidRDefault="0044532A" w:rsidP="00B40ED0">
            <w:pPr>
              <w:jc w:val="both"/>
              <w:rPr>
                <w:rFonts w:ascii="Century Gothic" w:hAnsi="Century Gothic"/>
                <w:sz w:val="16"/>
                <w:szCs w:val="16"/>
                <w:lang w:val="sr-Cyrl-CS"/>
              </w:rPr>
            </w:pPr>
            <w:r>
              <w:rPr>
                <w:rFonts w:ascii="Century Gothic" w:hAnsi="Century Gothic"/>
                <w:sz w:val="16"/>
                <w:szCs w:val="16"/>
                <w:lang w:val="sr-Cyrl-CS"/>
              </w:rPr>
              <w:t xml:space="preserve">Марко </w:t>
            </w:r>
            <w:proofErr w:type="spellStart"/>
            <w:r>
              <w:rPr>
                <w:rFonts w:ascii="Century Gothic" w:hAnsi="Century Gothic"/>
                <w:sz w:val="16"/>
                <w:szCs w:val="16"/>
                <w:lang w:val="sr-Cyrl-CS"/>
              </w:rPr>
              <w:t>Инђин</w:t>
            </w:r>
            <w:proofErr w:type="spellEnd"/>
          </w:p>
        </w:tc>
        <w:tc>
          <w:tcPr>
            <w:tcW w:w="2519" w:type="dxa"/>
          </w:tcPr>
          <w:p w:rsidR="0044532A" w:rsidRDefault="0044532A" w:rsidP="0044532A">
            <w:pPr>
              <w:jc w:val="center"/>
            </w:pPr>
            <w:r w:rsidRPr="00310F21">
              <w:rPr>
                <w:rFonts w:ascii="Century Gothic" w:hAnsi="Century Gothic"/>
                <w:sz w:val="16"/>
                <w:szCs w:val="16"/>
                <w:lang w:val="sr-Cyrl-CS"/>
              </w:rPr>
              <w:t xml:space="preserve">60 </w:t>
            </w:r>
            <w:proofErr w:type="spellStart"/>
            <w:r w:rsidRPr="00310F21">
              <w:rPr>
                <w:rFonts w:ascii="Century Gothic" w:hAnsi="Century Gothic"/>
                <w:sz w:val="16"/>
                <w:szCs w:val="16"/>
                <w:lang w:val="sr-Cyrl-CS"/>
              </w:rPr>
              <w:t>марфин</w:t>
            </w:r>
            <w:proofErr w:type="spellEnd"/>
            <w:r w:rsidRPr="00310F21">
              <w:rPr>
                <w:rFonts w:ascii="Century Gothic" w:hAnsi="Century Gothic"/>
                <w:sz w:val="16"/>
                <w:szCs w:val="16"/>
                <w:lang w:val="sr-Cyrl-CS"/>
              </w:rPr>
              <w:t xml:space="preserve"> банка 12.04.2017</w:t>
            </w:r>
          </w:p>
        </w:tc>
        <w:tc>
          <w:tcPr>
            <w:tcW w:w="1929" w:type="dxa"/>
          </w:tcPr>
          <w:p w:rsidR="0044532A" w:rsidRDefault="0044532A" w:rsidP="00B40ED0">
            <w:pPr>
              <w:jc w:val="right"/>
              <w:rPr>
                <w:rFonts w:ascii="Century Gothic" w:hAnsi="Century Gothic"/>
                <w:sz w:val="16"/>
                <w:szCs w:val="16"/>
                <w:lang w:val="sr-Cyrl-CS"/>
              </w:rPr>
            </w:pPr>
            <w:r>
              <w:rPr>
                <w:rFonts w:ascii="Century Gothic" w:hAnsi="Century Gothic"/>
                <w:sz w:val="16"/>
                <w:szCs w:val="16"/>
                <w:lang w:val="sr-Cyrl-CS"/>
              </w:rPr>
              <w:t>5.000,00</w:t>
            </w:r>
          </w:p>
        </w:tc>
      </w:tr>
      <w:tr w:rsidR="0044532A" w:rsidTr="00B40ED0">
        <w:trPr>
          <w:trHeight w:val="340"/>
        </w:trPr>
        <w:tc>
          <w:tcPr>
            <w:tcW w:w="591" w:type="dxa"/>
            <w:vMerge/>
          </w:tcPr>
          <w:p w:rsidR="0044532A" w:rsidRDefault="0044532A" w:rsidP="00B40ED0">
            <w:pPr>
              <w:rPr>
                <w:sz w:val="22"/>
                <w:szCs w:val="22"/>
                <w:lang w:val="sr-Cyrl-CS"/>
              </w:rPr>
            </w:pPr>
          </w:p>
        </w:tc>
        <w:tc>
          <w:tcPr>
            <w:tcW w:w="4131" w:type="dxa"/>
          </w:tcPr>
          <w:p w:rsidR="0044532A" w:rsidRDefault="0044532A">
            <w:r w:rsidRPr="00F52486">
              <w:rPr>
                <w:rFonts w:ascii="Century Gothic" w:hAnsi="Century Gothic"/>
                <w:sz w:val="16"/>
                <w:szCs w:val="16"/>
                <w:lang w:val="sr-Cyrl-RS"/>
              </w:rPr>
              <w:t xml:space="preserve">Уговор </w:t>
            </w:r>
            <w:proofErr w:type="spellStart"/>
            <w:r w:rsidRPr="00F52486">
              <w:rPr>
                <w:rFonts w:ascii="Century Gothic" w:hAnsi="Century Gothic"/>
                <w:sz w:val="16"/>
                <w:szCs w:val="16"/>
                <w:lang w:val="sr-Cyrl-RS"/>
              </w:rPr>
              <w:t>сп</w:t>
            </w:r>
            <w:proofErr w:type="spellEnd"/>
            <w:r w:rsidRPr="00F52486">
              <w:rPr>
                <w:rFonts w:ascii="Century Gothic" w:hAnsi="Century Gothic"/>
                <w:sz w:val="16"/>
                <w:szCs w:val="16"/>
                <w:lang w:val="sr-Cyrl-RS"/>
              </w:rPr>
              <w:t>. стручњака фото финиш оператер</w:t>
            </w:r>
          </w:p>
        </w:tc>
        <w:tc>
          <w:tcPr>
            <w:tcW w:w="2759" w:type="dxa"/>
          </w:tcPr>
          <w:p w:rsidR="0044532A" w:rsidRDefault="0044532A" w:rsidP="00B40ED0">
            <w:pPr>
              <w:jc w:val="center"/>
              <w:rPr>
                <w:rFonts w:ascii="Century Gothic" w:hAnsi="Century Gothic"/>
                <w:sz w:val="16"/>
                <w:szCs w:val="16"/>
                <w:lang w:val="sr-Cyrl-CS"/>
              </w:rPr>
            </w:pPr>
            <w:r>
              <w:rPr>
                <w:rFonts w:ascii="Century Gothic" w:hAnsi="Century Gothic"/>
                <w:sz w:val="16"/>
                <w:szCs w:val="16"/>
                <w:lang w:val="sr-Cyrl-CS"/>
              </w:rPr>
              <w:t>116/1-6</w:t>
            </w:r>
          </w:p>
        </w:tc>
        <w:tc>
          <w:tcPr>
            <w:tcW w:w="2639" w:type="dxa"/>
          </w:tcPr>
          <w:p w:rsidR="0044532A" w:rsidRDefault="0044532A" w:rsidP="00B40ED0">
            <w:pPr>
              <w:jc w:val="both"/>
              <w:rPr>
                <w:rFonts w:ascii="Century Gothic" w:hAnsi="Century Gothic"/>
                <w:sz w:val="16"/>
                <w:szCs w:val="16"/>
                <w:lang w:val="sr-Cyrl-CS"/>
              </w:rPr>
            </w:pPr>
            <w:r>
              <w:rPr>
                <w:rFonts w:ascii="Century Gothic" w:hAnsi="Century Gothic"/>
                <w:sz w:val="16"/>
                <w:szCs w:val="16"/>
                <w:lang w:val="sr-Cyrl-CS"/>
              </w:rPr>
              <w:t xml:space="preserve">Душко </w:t>
            </w:r>
            <w:proofErr w:type="spellStart"/>
            <w:r>
              <w:rPr>
                <w:rFonts w:ascii="Century Gothic" w:hAnsi="Century Gothic"/>
                <w:sz w:val="16"/>
                <w:szCs w:val="16"/>
                <w:lang w:val="sr-Cyrl-CS"/>
              </w:rPr>
              <w:t>Миличић</w:t>
            </w:r>
            <w:proofErr w:type="spellEnd"/>
          </w:p>
        </w:tc>
        <w:tc>
          <w:tcPr>
            <w:tcW w:w="2519" w:type="dxa"/>
          </w:tcPr>
          <w:p w:rsidR="0044532A" w:rsidRDefault="0044532A" w:rsidP="0044532A">
            <w:pPr>
              <w:jc w:val="center"/>
            </w:pPr>
            <w:r w:rsidRPr="00310F21">
              <w:rPr>
                <w:rFonts w:ascii="Century Gothic" w:hAnsi="Century Gothic"/>
                <w:sz w:val="16"/>
                <w:szCs w:val="16"/>
                <w:lang w:val="sr-Cyrl-CS"/>
              </w:rPr>
              <w:t xml:space="preserve">60 </w:t>
            </w:r>
            <w:proofErr w:type="spellStart"/>
            <w:r w:rsidRPr="00310F21">
              <w:rPr>
                <w:rFonts w:ascii="Century Gothic" w:hAnsi="Century Gothic"/>
                <w:sz w:val="16"/>
                <w:szCs w:val="16"/>
                <w:lang w:val="sr-Cyrl-CS"/>
              </w:rPr>
              <w:t>марфин</w:t>
            </w:r>
            <w:proofErr w:type="spellEnd"/>
            <w:r w:rsidRPr="00310F21">
              <w:rPr>
                <w:rFonts w:ascii="Century Gothic" w:hAnsi="Century Gothic"/>
                <w:sz w:val="16"/>
                <w:szCs w:val="16"/>
                <w:lang w:val="sr-Cyrl-CS"/>
              </w:rPr>
              <w:t xml:space="preserve"> банка 12.04.2017</w:t>
            </w:r>
          </w:p>
        </w:tc>
        <w:tc>
          <w:tcPr>
            <w:tcW w:w="1929" w:type="dxa"/>
          </w:tcPr>
          <w:p w:rsidR="0044532A" w:rsidRDefault="0044532A" w:rsidP="00B40ED0">
            <w:pPr>
              <w:jc w:val="right"/>
              <w:rPr>
                <w:rFonts w:ascii="Century Gothic" w:hAnsi="Century Gothic"/>
                <w:sz w:val="16"/>
                <w:szCs w:val="16"/>
                <w:lang w:val="sr-Cyrl-CS"/>
              </w:rPr>
            </w:pPr>
            <w:r>
              <w:rPr>
                <w:rFonts w:ascii="Century Gothic" w:hAnsi="Century Gothic"/>
                <w:sz w:val="16"/>
                <w:szCs w:val="16"/>
                <w:lang w:val="sr-Cyrl-CS"/>
              </w:rPr>
              <w:t>8.000,00</w:t>
            </w:r>
          </w:p>
        </w:tc>
      </w:tr>
      <w:tr w:rsidR="00A213D3" w:rsidTr="00B40ED0">
        <w:trPr>
          <w:trHeight w:val="340"/>
        </w:trPr>
        <w:tc>
          <w:tcPr>
            <w:tcW w:w="591" w:type="dxa"/>
            <w:vMerge/>
          </w:tcPr>
          <w:p w:rsidR="00A213D3" w:rsidRDefault="00A213D3" w:rsidP="00B40ED0">
            <w:pPr>
              <w:rPr>
                <w:sz w:val="22"/>
                <w:szCs w:val="22"/>
                <w:lang w:val="sr-Cyrl-CS"/>
              </w:rPr>
            </w:pPr>
          </w:p>
        </w:tc>
        <w:tc>
          <w:tcPr>
            <w:tcW w:w="4131" w:type="dxa"/>
          </w:tcPr>
          <w:p w:rsidR="00A213D3" w:rsidRDefault="0044532A" w:rsidP="00B40ED0">
            <w:pPr>
              <w:rPr>
                <w:rFonts w:ascii="Century Gothic" w:hAnsi="Century Gothic"/>
                <w:sz w:val="16"/>
                <w:szCs w:val="16"/>
                <w:lang w:val="sr-Cyrl-CS"/>
              </w:rPr>
            </w:pPr>
            <w:r>
              <w:rPr>
                <w:rFonts w:ascii="Century Gothic" w:hAnsi="Century Gothic"/>
                <w:sz w:val="16"/>
                <w:szCs w:val="16"/>
                <w:lang w:val="sr-Cyrl-CS"/>
              </w:rPr>
              <w:t xml:space="preserve">Уговор </w:t>
            </w:r>
            <w:proofErr w:type="spellStart"/>
            <w:r>
              <w:rPr>
                <w:rFonts w:ascii="Century Gothic" w:hAnsi="Century Gothic"/>
                <w:sz w:val="16"/>
                <w:szCs w:val="16"/>
                <w:lang w:val="sr-Cyrl-CS"/>
              </w:rPr>
              <w:t>сп.стручњака</w:t>
            </w:r>
            <w:proofErr w:type="spellEnd"/>
            <w:r>
              <w:rPr>
                <w:rFonts w:ascii="Century Gothic" w:hAnsi="Century Gothic"/>
                <w:sz w:val="16"/>
                <w:szCs w:val="16"/>
                <w:lang w:val="sr-Cyrl-CS"/>
              </w:rPr>
              <w:t xml:space="preserve"> рад у секретаријату такмичења</w:t>
            </w:r>
          </w:p>
        </w:tc>
        <w:tc>
          <w:tcPr>
            <w:tcW w:w="2759" w:type="dxa"/>
          </w:tcPr>
          <w:p w:rsidR="00A213D3" w:rsidRDefault="0044532A" w:rsidP="00B40ED0">
            <w:pPr>
              <w:jc w:val="center"/>
              <w:rPr>
                <w:rFonts w:ascii="Century Gothic" w:hAnsi="Century Gothic"/>
                <w:sz w:val="16"/>
                <w:szCs w:val="16"/>
                <w:lang w:val="sr-Cyrl-CS"/>
              </w:rPr>
            </w:pPr>
            <w:r>
              <w:rPr>
                <w:rFonts w:ascii="Century Gothic" w:hAnsi="Century Gothic"/>
                <w:sz w:val="16"/>
                <w:szCs w:val="16"/>
                <w:lang w:val="sr-Cyrl-CS"/>
              </w:rPr>
              <w:t>116/1-7</w:t>
            </w:r>
          </w:p>
        </w:tc>
        <w:tc>
          <w:tcPr>
            <w:tcW w:w="2639" w:type="dxa"/>
          </w:tcPr>
          <w:p w:rsidR="00A213D3" w:rsidRDefault="0044532A" w:rsidP="00B40ED0">
            <w:pPr>
              <w:jc w:val="both"/>
              <w:rPr>
                <w:rFonts w:ascii="Century Gothic" w:hAnsi="Century Gothic"/>
                <w:sz w:val="16"/>
                <w:szCs w:val="16"/>
                <w:lang w:val="sr-Cyrl-CS"/>
              </w:rPr>
            </w:pPr>
            <w:proofErr w:type="spellStart"/>
            <w:r>
              <w:rPr>
                <w:rFonts w:ascii="Century Gothic" w:hAnsi="Century Gothic"/>
                <w:sz w:val="16"/>
                <w:szCs w:val="16"/>
                <w:lang w:val="sr-Cyrl-CS"/>
              </w:rPr>
              <w:t>Весана</w:t>
            </w:r>
            <w:proofErr w:type="spellEnd"/>
            <w:r>
              <w:rPr>
                <w:rFonts w:ascii="Century Gothic" w:hAnsi="Century Gothic"/>
                <w:sz w:val="16"/>
                <w:szCs w:val="16"/>
                <w:lang w:val="sr-Cyrl-CS"/>
              </w:rPr>
              <w:t xml:space="preserve"> Ивановић</w:t>
            </w:r>
          </w:p>
        </w:tc>
        <w:tc>
          <w:tcPr>
            <w:tcW w:w="2519" w:type="dxa"/>
          </w:tcPr>
          <w:p w:rsidR="00A213D3" w:rsidRDefault="0044532A" w:rsidP="00B40ED0">
            <w:pPr>
              <w:jc w:val="center"/>
              <w:rPr>
                <w:rFonts w:ascii="Century Gothic" w:hAnsi="Century Gothic"/>
                <w:sz w:val="16"/>
                <w:szCs w:val="16"/>
                <w:lang w:val="sr-Cyrl-CS"/>
              </w:rPr>
            </w:pPr>
            <w:r>
              <w:rPr>
                <w:rFonts w:ascii="Century Gothic" w:hAnsi="Century Gothic"/>
                <w:sz w:val="16"/>
                <w:szCs w:val="16"/>
                <w:lang w:val="sr-Cyrl-CS"/>
              </w:rPr>
              <w:t xml:space="preserve">60 </w:t>
            </w:r>
            <w:proofErr w:type="spellStart"/>
            <w:r>
              <w:rPr>
                <w:rFonts w:ascii="Century Gothic" w:hAnsi="Century Gothic"/>
                <w:sz w:val="16"/>
                <w:szCs w:val="16"/>
                <w:lang w:val="sr-Cyrl-CS"/>
              </w:rPr>
              <w:t>марфин</w:t>
            </w:r>
            <w:proofErr w:type="spellEnd"/>
            <w:r>
              <w:rPr>
                <w:rFonts w:ascii="Century Gothic" w:hAnsi="Century Gothic"/>
                <w:sz w:val="16"/>
                <w:szCs w:val="16"/>
                <w:lang w:val="sr-Cyrl-CS"/>
              </w:rPr>
              <w:t xml:space="preserve"> банка 12.04.2017</w:t>
            </w:r>
          </w:p>
        </w:tc>
        <w:tc>
          <w:tcPr>
            <w:tcW w:w="1929" w:type="dxa"/>
          </w:tcPr>
          <w:p w:rsidR="00A213D3" w:rsidRDefault="0044532A" w:rsidP="00B40ED0">
            <w:pPr>
              <w:jc w:val="right"/>
              <w:rPr>
                <w:rFonts w:ascii="Century Gothic" w:hAnsi="Century Gothic"/>
                <w:sz w:val="16"/>
                <w:szCs w:val="16"/>
                <w:lang w:val="sr-Cyrl-CS"/>
              </w:rPr>
            </w:pPr>
            <w:r>
              <w:rPr>
                <w:rFonts w:ascii="Century Gothic" w:hAnsi="Century Gothic"/>
                <w:sz w:val="16"/>
                <w:szCs w:val="16"/>
                <w:lang w:val="sr-Cyrl-CS"/>
              </w:rPr>
              <w:t>30.000,00</w:t>
            </w:r>
          </w:p>
        </w:tc>
      </w:tr>
      <w:tr w:rsidR="0044532A" w:rsidTr="00B40ED0">
        <w:trPr>
          <w:trHeight w:val="340"/>
        </w:trPr>
        <w:tc>
          <w:tcPr>
            <w:tcW w:w="591" w:type="dxa"/>
            <w:vMerge/>
          </w:tcPr>
          <w:p w:rsidR="0044532A" w:rsidRDefault="0044532A" w:rsidP="00B40ED0">
            <w:pPr>
              <w:rPr>
                <w:sz w:val="22"/>
                <w:szCs w:val="22"/>
                <w:lang w:val="sr-Cyrl-CS"/>
              </w:rPr>
            </w:pPr>
          </w:p>
        </w:tc>
        <w:tc>
          <w:tcPr>
            <w:tcW w:w="4131" w:type="dxa"/>
          </w:tcPr>
          <w:p w:rsidR="0044532A" w:rsidRDefault="0044532A" w:rsidP="00B40ED0">
            <w:pPr>
              <w:rPr>
                <w:rFonts w:ascii="Century Gothic" w:hAnsi="Century Gothic"/>
                <w:sz w:val="16"/>
                <w:szCs w:val="16"/>
                <w:lang w:val="sr-Cyrl-CS"/>
              </w:rPr>
            </w:pPr>
            <w:r>
              <w:rPr>
                <w:rFonts w:ascii="Century Gothic" w:hAnsi="Century Gothic"/>
                <w:sz w:val="16"/>
                <w:szCs w:val="16"/>
                <w:lang w:val="sr-Cyrl-CS"/>
              </w:rPr>
              <w:t>Уговор спортског стр. Припреме и реализација програма</w:t>
            </w:r>
          </w:p>
        </w:tc>
        <w:tc>
          <w:tcPr>
            <w:tcW w:w="2759" w:type="dxa"/>
          </w:tcPr>
          <w:p w:rsidR="0044532A" w:rsidRDefault="004A29F2" w:rsidP="00B40ED0">
            <w:pPr>
              <w:jc w:val="center"/>
              <w:rPr>
                <w:rFonts w:ascii="Century Gothic" w:hAnsi="Century Gothic"/>
                <w:sz w:val="16"/>
                <w:szCs w:val="16"/>
                <w:lang w:val="sr-Cyrl-CS"/>
              </w:rPr>
            </w:pPr>
            <w:r>
              <w:rPr>
                <w:rFonts w:ascii="Century Gothic" w:hAnsi="Century Gothic"/>
                <w:sz w:val="16"/>
                <w:szCs w:val="16"/>
                <w:lang w:val="sr-Cyrl-CS"/>
              </w:rPr>
              <w:t>161/1-</w:t>
            </w:r>
            <w:r w:rsidR="0044532A">
              <w:rPr>
                <w:rFonts w:ascii="Century Gothic" w:hAnsi="Century Gothic"/>
                <w:sz w:val="16"/>
                <w:szCs w:val="16"/>
                <w:lang w:val="sr-Cyrl-CS"/>
              </w:rPr>
              <w:t>8</w:t>
            </w:r>
          </w:p>
        </w:tc>
        <w:tc>
          <w:tcPr>
            <w:tcW w:w="2639" w:type="dxa"/>
          </w:tcPr>
          <w:p w:rsidR="0044532A" w:rsidRDefault="0044532A" w:rsidP="00B40ED0">
            <w:pPr>
              <w:jc w:val="both"/>
              <w:rPr>
                <w:rFonts w:ascii="Century Gothic" w:hAnsi="Century Gothic"/>
                <w:sz w:val="16"/>
                <w:szCs w:val="16"/>
                <w:lang w:val="sr-Cyrl-CS"/>
              </w:rPr>
            </w:pPr>
            <w:r>
              <w:rPr>
                <w:rFonts w:ascii="Century Gothic" w:hAnsi="Century Gothic"/>
                <w:sz w:val="16"/>
                <w:szCs w:val="16"/>
                <w:lang w:val="sr-Cyrl-CS"/>
              </w:rPr>
              <w:t>Јован Кантар</w:t>
            </w:r>
          </w:p>
        </w:tc>
        <w:tc>
          <w:tcPr>
            <w:tcW w:w="2519" w:type="dxa"/>
          </w:tcPr>
          <w:p w:rsidR="0044532A" w:rsidRDefault="0044532A" w:rsidP="00B40ED0">
            <w:pPr>
              <w:jc w:val="center"/>
              <w:rPr>
                <w:rFonts w:ascii="Century Gothic" w:hAnsi="Century Gothic"/>
                <w:sz w:val="16"/>
                <w:szCs w:val="16"/>
                <w:lang w:val="sr-Cyrl-CS"/>
              </w:rPr>
            </w:pPr>
            <w:r>
              <w:rPr>
                <w:rFonts w:ascii="Century Gothic" w:hAnsi="Century Gothic"/>
                <w:sz w:val="16"/>
                <w:szCs w:val="16"/>
                <w:lang w:val="sr-Cyrl-CS"/>
              </w:rPr>
              <w:t xml:space="preserve">60 </w:t>
            </w:r>
            <w:proofErr w:type="spellStart"/>
            <w:r>
              <w:rPr>
                <w:rFonts w:ascii="Century Gothic" w:hAnsi="Century Gothic"/>
                <w:sz w:val="16"/>
                <w:szCs w:val="16"/>
                <w:lang w:val="sr-Cyrl-CS"/>
              </w:rPr>
              <w:t>марфин</w:t>
            </w:r>
            <w:proofErr w:type="spellEnd"/>
            <w:r>
              <w:rPr>
                <w:rFonts w:ascii="Century Gothic" w:hAnsi="Century Gothic"/>
                <w:sz w:val="16"/>
                <w:szCs w:val="16"/>
                <w:lang w:val="sr-Cyrl-CS"/>
              </w:rPr>
              <w:t xml:space="preserve"> банка 12.04.2017</w:t>
            </w:r>
          </w:p>
        </w:tc>
        <w:tc>
          <w:tcPr>
            <w:tcW w:w="1929" w:type="dxa"/>
          </w:tcPr>
          <w:p w:rsidR="0044532A" w:rsidRDefault="0044532A" w:rsidP="00B40ED0">
            <w:pPr>
              <w:jc w:val="right"/>
              <w:rPr>
                <w:rFonts w:ascii="Century Gothic" w:hAnsi="Century Gothic"/>
                <w:sz w:val="16"/>
                <w:szCs w:val="16"/>
                <w:lang w:val="sr-Cyrl-CS"/>
              </w:rPr>
            </w:pPr>
            <w:r>
              <w:rPr>
                <w:rFonts w:ascii="Century Gothic" w:hAnsi="Century Gothic"/>
                <w:sz w:val="16"/>
                <w:szCs w:val="16"/>
                <w:lang w:val="sr-Cyrl-CS"/>
              </w:rPr>
              <w:t>30.000,00</w:t>
            </w:r>
          </w:p>
        </w:tc>
      </w:tr>
      <w:tr w:rsidR="004A29F2" w:rsidTr="00B40ED0">
        <w:trPr>
          <w:trHeight w:val="340"/>
        </w:trPr>
        <w:tc>
          <w:tcPr>
            <w:tcW w:w="591" w:type="dxa"/>
            <w:vMerge/>
          </w:tcPr>
          <w:p w:rsidR="004A29F2" w:rsidRDefault="004A29F2" w:rsidP="00B40ED0">
            <w:pPr>
              <w:rPr>
                <w:sz w:val="22"/>
                <w:szCs w:val="22"/>
                <w:lang w:val="sr-Cyrl-CS"/>
              </w:rPr>
            </w:pPr>
          </w:p>
        </w:tc>
        <w:tc>
          <w:tcPr>
            <w:tcW w:w="4131" w:type="dxa"/>
          </w:tcPr>
          <w:p w:rsidR="004A29F2" w:rsidRDefault="004A29F2" w:rsidP="00700637">
            <w:pPr>
              <w:rPr>
                <w:rFonts w:ascii="Century Gothic" w:hAnsi="Century Gothic"/>
                <w:sz w:val="16"/>
                <w:szCs w:val="16"/>
                <w:lang w:val="sr-Cyrl-CS"/>
              </w:rPr>
            </w:pPr>
            <w:r>
              <w:rPr>
                <w:rFonts w:ascii="Century Gothic" w:hAnsi="Century Gothic"/>
                <w:sz w:val="16"/>
                <w:szCs w:val="16"/>
                <w:lang w:val="sr-Cyrl-CS"/>
              </w:rPr>
              <w:t>Уговор спортског стр. Припреме и реализација програма</w:t>
            </w:r>
          </w:p>
        </w:tc>
        <w:tc>
          <w:tcPr>
            <w:tcW w:w="2759" w:type="dxa"/>
          </w:tcPr>
          <w:p w:rsidR="004A29F2" w:rsidRDefault="004A29F2" w:rsidP="004A29F2">
            <w:pPr>
              <w:jc w:val="center"/>
              <w:rPr>
                <w:rFonts w:ascii="Century Gothic" w:hAnsi="Century Gothic"/>
                <w:sz w:val="16"/>
                <w:szCs w:val="16"/>
                <w:lang w:val="sr-Cyrl-CS"/>
              </w:rPr>
            </w:pPr>
            <w:r>
              <w:rPr>
                <w:rFonts w:ascii="Century Gothic" w:hAnsi="Century Gothic"/>
                <w:sz w:val="16"/>
                <w:szCs w:val="16"/>
                <w:lang w:val="sr-Cyrl-CS"/>
              </w:rPr>
              <w:t>161/1-9</w:t>
            </w:r>
          </w:p>
        </w:tc>
        <w:tc>
          <w:tcPr>
            <w:tcW w:w="2639" w:type="dxa"/>
          </w:tcPr>
          <w:p w:rsidR="004A29F2" w:rsidRDefault="004A29F2" w:rsidP="00B40ED0">
            <w:pPr>
              <w:jc w:val="both"/>
              <w:rPr>
                <w:rFonts w:ascii="Century Gothic" w:hAnsi="Century Gothic"/>
                <w:sz w:val="16"/>
                <w:szCs w:val="16"/>
                <w:lang w:val="sr-Cyrl-CS"/>
              </w:rPr>
            </w:pPr>
            <w:r>
              <w:rPr>
                <w:rFonts w:ascii="Century Gothic" w:hAnsi="Century Gothic"/>
                <w:sz w:val="16"/>
                <w:szCs w:val="16"/>
                <w:lang w:val="sr-Cyrl-CS"/>
              </w:rPr>
              <w:t>Ненад Милошевић</w:t>
            </w:r>
          </w:p>
        </w:tc>
        <w:tc>
          <w:tcPr>
            <w:tcW w:w="2519" w:type="dxa"/>
          </w:tcPr>
          <w:p w:rsidR="004A29F2" w:rsidRDefault="004A29F2" w:rsidP="004A29F2">
            <w:pPr>
              <w:jc w:val="center"/>
            </w:pPr>
            <w:r w:rsidRPr="00880A04">
              <w:rPr>
                <w:rFonts w:ascii="Century Gothic" w:hAnsi="Century Gothic"/>
                <w:sz w:val="16"/>
                <w:szCs w:val="16"/>
                <w:lang w:val="sr-Cyrl-CS"/>
              </w:rPr>
              <w:t xml:space="preserve">60 </w:t>
            </w:r>
            <w:proofErr w:type="spellStart"/>
            <w:r w:rsidRPr="00880A04">
              <w:rPr>
                <w:rFonts w:ascii="Century Gothic" w:hAnsi="Century Gothic"/>
                <w:sz w:val="16"/>
                <w:szCs w:val="16"/>
                <w:lang w:val="sr-Cyrl-CS"/>
              </w:rPr>
              <w:t>марфин</w:t>
            </w:r>
            <w:proofErr w:type="spellEnd"/>
            <w:r w:rsidRPr="00880A04">
              <w:rPr>
                <w:rFonts w:ascii="Century Gothic" w:hAnsi="Century Gothic"/>
                <w:sz w:val="16"/>
                <w:szCs w:val="16"/>
                <w:lang w:val="sr-Cyrl-CS"/>
              </w:rPr>
              <w:t xml:space="preserve"> банка 12.04.2017</w:t>
            </w:r>
          </w:p>
        </w:tc>
        <w:tc>
          <w:tcPr>
            <w:tcW w:w="1929" w:type="dxa"/>
          </w:tcPr>
          <w:p w:rsidR="004A29F2" w:rsidRDefault="004A29F2" w:rsidP="00B40ED0">
            <w:pPr>
              <w:jc w:val="right"/>
              <w:rPr>
                <w:rFonts w:ascii="Century Gothic" w:hAnsi="Century Gothic"/>
                <w:sz w:val="16"/>
                <w:szCs w:val="16"/>
                <w:lang w:val="sr-Cyrl-CS"/>
              </w:rPr>
            </w:pPr>
            <w:r>
              <w:rPr>
                <w:rFonts w:ascii="Century Gothic" w:hAnsi="Century Gothic"/>
                <w:sz w:val="16"/>
                <w:szCs w:val="16"/>
                <w:lang w:val="sr-Cyrl-CS"/>
              </w:rPr>
              <w:t>30.000,00</w:t>
            </w:r>
          </w:p>
        </w:tc>
      </w:tr>
      <w:tr w:rsidR="004A29F2" w:rsidTr="00B40ED0">
        <w:trPr>
          <w:trHeight w:val="340"/>
        </w:trPr>
        <w:tc>
          <w:tcPr>
            <w:tcW w:w="591" w:type="dxa"/>
            <w:vMerge/>
          </w:tcPr>
          <w:p w:rsidR="004A29F2" w:rsidRDefault="004A29F2" w:rsidP="00B40ED0">
            <w:pPr>
              <w:rPr>
                <w:sz w:val="22"/>
                <w:szCs w:val="22"/>
                <w:lang w:val="sr-Cyrl-CS"/>
              </w:rPr>
            </w:pPr>
          </w:p>
        </w:tc>
        <w:tc>
          <w:tcPr>
            <w:tcW w:w="4131" w:type="dxa"/>
          </w:tcPr>
          <w:p w:rsidR="004A29F2" w:rsidRDefault="004A29F2" w:rsidP="00B40ED0">
            <w:pPr>
              <w:rPr>
                <w:rFonts w:ascii="Century Gothic" w:hAnsi="Century Gothic"/>
                <w:sz w:val="16"/>
                <w:szCs w:val="16"/>
                <w:lang w:val="sr-Cyrl-CS"/>
              </w:rPr>
            </w:pPr>
            <w:r>
              <w:rPr>
                <w:rFonts w:ascii="Century Gothic" w:hAnsi="Century Gothic"/>
                <w:sz w:val="16"/>
                <w:szCs w:val="16"/>
                <w:lang w:val="sr-Cyrl-CS"/>
              </w:rPr>
              <w:t>Обједињени порез</w:t>
            </w:r>
          </w:p>
        </w:tc>
        <w:tc>
          <w:tcPr>
            <w:tcW w:w="2759" w:type="dxa"/>
          </w:tcPr>
          <w:p w:rsidR="004A29F2" w:rsidRDefault="004A29F2" w:rsidP="00B40ED0">
            <w:pPr>
              <w:jc w:val="center"/>
              <w:rPr>
                <w:rFonts w:ascii="Century Gothic" w:hAnsi="Century Gothic"/>
                <w:sz w:val="16"/>
                <w:szCs w:val="16"/>
                <w:lang w:val="sr-Cyrl-CS"/>
              </w:rPr>
            </w:pPr>
            <w:r>
              <w:rPr>
                <w:rFonts w:ascii="Century Gothic" w:hAnsi="Century Gothic"/>
                <w:sz w:val="16"/>
                <w:szCs w:val="16"/>
                <w:lang w:val="sr-Cyrl-CS"/>
              </w:rPr>
              <w:t>1107232201</w:t>
            </w:r>
          </w:p>
        </w:tc>
        <w:tc>
          <w:tcPr>
            <w:tcW w:w="2639" w:type="dxa"/>
          </w:tcPr>
          <w:p w:rsidR="004A29F2" w:rsidRDefault="004A29F2" w:rsidP="00B40ED0">
            <w:pPr>
              <w:jc w:val="both"/>
              <w:rPr>
                <w:rFonts w:ascii="Century Gothic" w:hAnsi="Century Gothic"/>
                <w:sz w:val="16"/>
                <w:szCs w:val="16"/>
                <w:lang w:val="sr-Cyrl-CS"/>
              </w:rPr>
            </w:pPr>
            <w:r>
              <w:rPr>
                <w:rFonts w:ascii="Century Gothic" w:hAnsi="Century Gothic"/>
                <w:sz w:val="16"/>
                <w:szCs w:val="16"/>
                <w:lang w:val="sr-Cyrl-CS"/>
              </w:rPr>
              <w:t>Пореска управа</w:t>
            </w:r>
          </w:p>
        </w:tc>
        <w:tc>
          <w:tcPr>
            <w:tcW w:w="2519" w:type="dxa"/>
          </w:tcPr>
          <w:p w:rsidR="004A29F2" w:rsidRDefault="004A29F2" w:rsidP="004A29F2">
            <w:pPr>
              <w:jc w:val="center"/>
            </w:pPr>
            <w:r w:rsidRPr="00880A04">
              <w:rPr>
                <w:rFonts w:ascii="Century Gothic" w:hAnsi="Century Gothic"/>
                <w:sz w:val="16"/>
                <w:szCs w:val="16"/>
                <w:lang w:val="sr-Cyrl-CS"/>
              </w:rPr>
              <w:t xml:space="preserve">60 </w:t>
            </w:r>
            <w:proofErr w:type="spellStart"/>
            <w:r w:rsidRPr="00880A04">
              <w:rPr>
                <w:rFonts w:ascii="Century Gothic" w:hAnsi="Century Gothic"/>
                <w:sz w:val="16"/>
                <w:szCs w:val="16"/>
                <w:lang w:val="sr-Cyrl-CS"/>
              </w:rPr>
              <w:t>марфин</w:t>
            </w:r>
            <w:proofErr w:type="spellEnd"/>
            <w:r w:rsidRPr="00880A04">
              <w:rPr>
                <w:rFonts w:ascii="Century Gothic" w:hAnsi="Century Gothic"/>
                <w:sz w:val="16"/>
                <w:szCs w:val="16"/>
                <w:lang w:val="sr-Cyrl-CS"/>
              </w:rPr>
              <w:t xml:space="preserve"> банка 12.04.2017</w:t>
            </w:r>
          </w:p>
        </w:tc>
        <w:tc>
          <w:tcPr>
            <w:tcW w:w="1929" w:type="dxa"/>
          </w:tcPr>
          <w:p w:rsidR="004A29F2" w:rsidRDefault="004A29F2" w:rsidP="00B40ED0">
            <w:pPr>
              <w:jc w:val="right"/>
              <w:rPr>
                <w:rFonts w:ascii="Century Gothic" w:hAnsi="Century Gothic"/>
                <w:sz w:val="16"/>
                <w:szCs w:val="16"/>
                <w:lang w:val="sr-Cyrl-CS"/>
              </w:rPr>
            </w:pPr>
            <w:r>
              <w:rPr>
                <w:rFonts w:ascii="Century Gothic" w:hAnsi="Century Gothic"/>
                <w:sz w:val="16"/>
                <w:szCs w:val="16"/>
                <w:lang w:val="sr-Cyrl-CS"/>
              </w:rPr>
              <w:t>34.218,69</w:t>
            </w:r>
          </w:p>
        </w:tc>
      </w:tr>
      <w:tr w:rsidR="00A213D3" w:rsidTr="004A29F2">
        <w:trPr>
          <w:trHeight w:val="480"/>
        </w:trPr>
        <w:tc>
          <w:tcPr>
            <w:tcW w:w="591" w:type="dxa"/>
            <w:vMerge w:val="restart"/>
            <w:hideMark/>
          </w:tcPr>
          <w:p w:rsidR="00A213D3" w:rsidRDefault="00A213D3" w:rsidP="00B40ED0">
            <w:pPr>
              <w:spacing w:line="276" w:lineRule="auto"/>
              <w:jc w:val="center"/>
              <w:rPr>
                <w:sz w:val="22"/>
                <w:szCs w:val="22"/>
                <w:lang w:val="sr-Cyrl-CS"/>
              </w:rPr>
            </w:pPr>
            <w:r>
              <w:rPr>
                <w:sz w:val="22"/>
                <w:szCs w:val="22"/>
                <w:lang w:val="sr-Cyrl-CS"/>
              </w:rPr>
              <w:t>19.</w:t>
            </w:r>
          </w:p>
        </w:tc>
        <w:tc>
          <w:tcPr>
            <w:tcW w:w="4131" w:type="dxa"/>
            <w:shd w:val="clear" w:color="auto" w:fill="F2F2F2" w:themeFill="background1" w:themeFillShade="F2"/>
            <w:hideMark/>
          </w:tcPr>
          <w:p w:rsidR="00A213D3" w:rsidRDefault="00A213D3" w:rsidP="00B40ED0">
            <w:pPr>
              <w:spacing w:line="276" w:lineRule="auto"/>
              <w:rPr>
                <w:rFonts w:ascii="Century Gothic" w:hAnsi="Century Gothic"/>
                <w:b/>
                <w:sz w:val="22"/>
                <w:szCs w:val="22"/>
                <w:lang w:val="sr-Cyrl-CS"/>
              </w:rPr>
            </w:pPr>
            <w:r>
              <w:rPr>
                <w:rFonts w:ascii="Century Gothic" w:hAnsi="Century Gothic"/>
                <w:b/>
                <w:sz w:val="22"/>
                <w:szCs w:val="22"/>
                <w:lang w:val="sr-Cyrl-CS"/>
              </w:rPr>
              <w:t>Анти допинг контрола</w:t>
            </w:r>
          </w:p>
        </w:tc>
        <w:tc>
          <w:tcPr>
            <w:tcW w:w="2759" w:type="dxa"/>
            <w:shd w:val="clear" w:color="auto" w:fill="F2F2F2" w:themeFill="background1" w:themeFillShade="F2"/>
          </w:tcPr>
          <w:p w:rsidR="00A213D3" w:rsidRDefault="00A213D3" w:rsidP="00B40ED0">
            <w:pPr>
              <w:spacing w:line="276" w:lineRule="auto"/>
              <w:jc w:val="center"/>
              <w:rPr>
                <w:sz w:val="22"/>
                <w:szCs w:val="22"/>
                <w:lang w:val="sr-Cyrl-CS"/>
              </w:rPr>
            </w:pPr>
          </w:p>
        </w:tc>
        <w:tc>
          <w:tcPr>
            <w:tcW w:w="2639" w:type="dxa"/>
            <w:shd w:val="clear" w:color="auto" w:fill="F2F2F2" w:themeFill="background1" w:themeFillShade="F2"/>
          </w:tcPr>
          <w:p w:rsidR="00A213D3" w:rsidRDefault="00A213D3" w:rsidP="00B40ED0">
            <w:pPr>
              <w:spacing w:line="276" w:lineRule="auto"/>
              <w:jc w:val="both"/>
              <w:rPr>
                <w:sz w:val="22"/>
                <w:szCs w:val="22"/>
                <w:lang w:val="sr-Cyrl-CS"/>
              </w:rPr>
            </w:pPr>
          </w:p>
        </w:tc>
        <w:tc>
          <w:tcPr>
            <w:tcW w:w="2519" w:type="dxa"/>
            <w:shd w:val="clear" w:color="auto" w:fill="F2F2F2" w:themeFill="background1" w:themeFillShade="F2"/>
          </w:tcPr>
          <w:p w:rsidR="00A213D3" w:rsidRDefault="00A213D3" w:rsidP="00B40ED0">
            <w:pPr>
              <w:spacing w:line="276" w:lineRule="auto"/>
              <w:jc w:val="center"/>
              <w:rPr>
                <w:sz w:val="22"/>
                <w:szCs w:val="22"/>
                <w:lang w:val="sr-Cyrl-CS"/>
              </w:rPr>
            </w:pPr>
          </w:p>
        </w:tc>
        <w:tc>
          <w:tcPr>
            <w:tcW w:w="1929" w:type="dxa"/>
            <w:shd w:val="clear" w:color="auto" w:fill="F2F2F2" w:themeFill="background1" w:themeFillShade="F2"/>
            <w:hideMark/>
          </w:tcPr>
          <w:p w:rsidR="00A213D3" w:rsidRDefault="00A213D3" w:rsidP="00B40ED0">
            <w:pPr>
              <w:spacing w:line="276" w:lineRule="auto"/>
              <w:jc w:val="right"/>
              <w:rPr>
                <w:rFonts w:ascii="Century Gothic" w:hAnsi="Century Gothic"/>
                <w:b/>
                <w:sz w:val="22"/>
                <w:szCs w:val="22"/>
                <w:lang w:val="sr-Cyrl-CS"/>
              </w:rPr>
            </w:pPr>
            <w:r>
              <w:rPr>
                <w:rFonts w:ascii="Century Gothic" w:hAnsi="Century Gothic"/>
                <w:b/>
                <w:sz w:val="22"/>
                <w:szCs w:val="22"/>
                <w:lang w:val="sr-Cyrl-CS"/>
              </w:rPr>
              <w:t>382.500,00</w:t>
            </w:r>
          </w:p>
        </w:tc>
      </w:tr>
      <w:tr w:rsidR="00A213D3" w:rsidTr="00B40ED0">
        <w:trPr>
          <w:trHeight w:val="366"/>
        </w:trPr>
        <w:tc>
          <w:tcPr>
            <w:tcW w:w="591" w:type="dxa"/>
            <w:vMerge/>
            <w:hideMark/>
          </w:tcPr>
          <w:p w:rsidR="00A213D3" w:rsidRDefault="00A213D3" w:rsidP="00B40ED0">
            <w:pPr>
              <w:rPr>
                <w:sz w:val="22"/>
                <w:szCs w:val="22"/>
                <w:lang w:val="sr-Cyrl-CS"/>
              </w:rPr>
            </w:pPr>
          </w:p>
        </w:tc>
        <w:tc>
          <w:tcPr>
            <w:tcW w:w="4131" w:type="dxa"/>
            <w:hideMark/>
          </w:tcPr>
          <w:p w:rsidR="00A213D3" w:rsidRDefault="00A213D3" w:rsidP="00B40ED0">
            <w:pPr>
              <w:spacing w:line="276" w:lineRule="auto"/>
              <w:rPr>
                <w:rFonts w:ascii="Century Gothic" w:hAnsi="Century Gothic"/>
                <w:sz w:val="16"/>
                <w:szCs w:val="16"/>
                <w:lang w:val="sr-Cyrl-CS"/>
              </w:rPr>
            </w:pPr>
            <w:r>
              <w:rPr>
                <w:rFonts w:ascii="Century Gothic" w:hAnsi="Century Gothic"/>
                <w:sz w:val="16"/>
                <w:szCs w:val="16"/>
                <w:lang w:val="sr-Cyrl-CS"/>
              </w:rPr>
              <w:t>Допинг за такмичаре</w:t>
            </w:r>
          </w:p>
        </w:tc>
        <w:tc>
          <w:tcPr>
            <w:tcW w:w="2759" w:type="dxa"/>
          </w:tcPr>
          <w:p w:rsidR="00A213D3" w:rsidRDefault="00A213D3" w:rsidP="00B40ED0">
            <w:pPr>
              <w:spacing w:line="276" w:lineRule="auto"/>
              <w:jc w:val="center"/>
              <w:rPr>
                <w:rFonts w:ascii="Century Gothic" w:hAnsi="Century Gothic"/>
                <w:sz w:val="16"/>
                <w:szCs w:val="16"/>
                <w:lang w:val="sr-Cyrl-CS"/>
              </w:rPr>
            </w:pPr>
            <w:r>
              <w:rPr>
                <w:rFonts w:ascii="Century Gothic" w:hAnsi="Century Gothic"/>
                <w:sz w:val="16"/>
                <w:szCs w:val="16"/>
                <w:lang w:val="sr-Cyrl-CS"/>
              </w:rPr>
              <w:t>ФА 17003</w:t>
            </w:r>
          </w:p>
        </w:tc>
        <w:tc>
          <w:tcPr>
            <w:tcW w:w="2639" w:type="dxa"/>
            <w:hideMark/>
          </w:tcPr>
          <w:p w:rsidR="00A213D3" w:rsidRDefault="00A213D3" w:rsidP="00B40ED0">
            <w:pPr>
              <w:spacing w:line="276" w:lineRule="auto"/>
              <w:jc w:val="both"/>
              <w:rPr>
                <w:rFonts w:ascii="Century Gothic" w:hAnsi="Century Gothic"/>
                <w:sz w:val="16"/>
                <w:szCs w:val="16"/>
                <w:lang w:val="sr-Cyrl-CS"/>
              </w:rPr>
            </w:pPr>
            <w:r>
              <w:rPr>
                <w:rFonts w:ascii="Century Gothic" w:hAnsi="Century Gothic"/>
                <w:sz w:val="16"/>
                <w:szCs w:val="16"/>
                <w:lang w:val="sr-Cyrl-CS"/>
              </w:rPr>
              <w:t xml:space="preserve">Анти </w:t>
            </w:r>
            <w:proofErr w:type="spellStart"/>
            <w:r>
              <w:rPr>
                <w:rFonts w:ascii="Century Gothic" w:hAnsi="Century Gothic"/>
                <w:sz w:val="16"/>
                <w:szCs w:val="16"/>
                <w:lang w:val="sr-Cyrl-CS"/>
              </w:rPr>
              <w:t>допин</w:t>
            </w:r>
            <w:proofErr w:type="spellEnd"/>
            <w:r>
              <w:rPr>
                <w:rFonts w:ascii="Century Gothic" w:hAnsi="Century Gothic"/>
                <w:sz w:val="16"/>
                <w:szCs w:val="16"/>
                <w:lang w:val="sr-Cyrl-CS"/>
              </w:rPr>
              <w:t xml:space="preserve"> агенција РС</w:t>
            </w:r>
          </w:p>
        </w:tc>
        <w:tc>
          <w:tcPr>
            <w:tcW w:w="2519" w:type="dxa"/>
            <w:hideMark/>
          </w:tcPr>
          <w:p w:rsidR="00A213D3" w:rsidRDefault="00A213D3" w:rsidP="00B40ED0">
            <w:pPr>
              <w:spacing w:line="276" w:lineRule="auto"/>
              <w:jc w:val="center"/>
              <w:rPr>
                <w:rFonts w:ascii="Century Gothic" w:hAnsi="Century Gothic"/>
                <w:sz w:val="16"/>
                <w:szCs w:val="16"/>
                <w:lang w:val="sr-Cyrl-CS"/>
              </w:rPr>
            </w:pPr>
            <w:r>
              <w:rPr>
                <w:rFonts w:ascii="Century Gothic" w:hAnsi="Century Gothic"/>
                <w:sz w:val="16"/>
                <w:szCs w:val="16"/>
                <w:lang w:val="sr-Cyrl-CS"/>
              </w:rPr>
              <w:t xml:space="preserve">49 </w:t>
            </w:r>
            <w:proofErr w:type="spellStart"/>
            <w:r>
              <w:rPr>
                <w:rFonts w:ascii="Century Gothic" w:hAnsi="Century Gothic"/>
                <w:sz w:val="16"/>
                <w:szCs w:val="16"/>
                <w:lang w:val="sr-Cyrl-CS"/>
              </w:rPr>
              <w:t>марфин</w:t>
            </w:r>
            <w:proofErr w:type="spellEnd"/>
            <w:r>
              <w:rPr>
                <w:rFonts w:ascii="Century Gothic" w:hAnsi="Century Gothic"/>
                <w:sz w:val="16"/>
                <w:szCs w:val="16"/>
                <w:lang w:val="sr-Cyrl-CS"/>
              </w:rPr>
              <w:t xml:space="preserve"> банка 28.03.2017</w:t>
            </w:r>
          </w:p>
        </w:tc>
        <w:tc>
          <w:tcPr>
            <w:tcW w:w="1929" w:type="dxa"/>
            <w:hideMark/>
          </w:tcPr>
          <w:p w:rsidR="00A213D3" w:rsidRDefault="00A213D3" w:rsidP="00B40ED0">
            <w:pPr>
              <w:spacing w:line="276" w:lineRule="auto"/>
              <w:jc w:val="right"/>
              <w:rPr>
                <w:rFonts w:ascii="Century Gothic" w:hAnsi="Century Gothic"/>
                <w:sz w:val="16"/>
                <w:szCs w:val="16"/>
                <w:lang w:val="sr-Cyrl-CS"/>
              </w:rPr>
            </w:pPr>
            <w:r>
              <w:rPr>
                <w:rFonts w:ascii="Century Gothic" w:hAnsi="Century Gothic"/>
                <w:sz w:val="16"/>
                <w:szCs w:val="16"/>
                <w:lang w:val="sr-Cyrl-CS"/>
              </w:rPr>
              <w:t>382.5000,00</w:t>
            </w:r>
          </w:p>
        </w:tc>
      </w:tr>
      <w:tr w:rsidR="00A213D3" w:rsidTr="004A29F2">
        <w:trPr>
          <w:trHeight w:val="480"/>
        </w:trPr>
        <w:tc>
          <w:tcPr>
            <w:tcW w:w="591" w:type="dxa"/>
            <w:vMerge w:val="restart"/>
            <w:hideMark/>
          </w:tcPr>
          <w:p w:rsidR="00A213D3" w:rsidRDefault="00A213D3" w:rsidP="00B40ED0">
            <w:pPr>
              <w:spacing w:line="276" w:lineRule="auto"/>
              <w:jc w:val="center"/>
              <w:rPr>
                <w:sz w:val="22"/>
                <w:szCs w:val="22"/>
                <w:lang w:val="sr-Cyrl-CS"/>
              </w:rPr>
            </w:pPr>
            <w:r>
              <w:rPr>
                <w:sz w:val="22"/>
                <w:szCs w:val="22"/>
                <w:lang w:val="sr-Cyrl-CS"/>
              </w:rPr>
              <w:t>20.</w:t>
            </w:r>
          </w:p>
        </w:tc>
        <w:tc>
          <w:tcPr>
            <w:tcW w:w="4131" w:type="dxa"/>
            <w:shd w:val="clear" w:color="auto" w:fill="F2F2F2" w:themeFill="background1" w:themeFillShade="F2"/>
            <w:hideMark/>
          </w:tcPr>
          <w:p w:rsidR="00A213D3" w:rsidRDefault="00A213D3" w:rsidP="00B40ED0">
            <w:pPr>
              <w:spacing w:line="276" w:lineRule="auto"/>
              <w:rPr>
                <w:rFonts w:ascii="Century Gothic" w:hAnsi="Century Gothic"/>
                <w:b/>
                <w:sz w:val="22"/>
                <w:szCs w:val="22"/>
                <w:lang w:val="sr-Cyrl-CS"/>
              </w:rPr>
            </w:pPr>
            <w:r>
              <w:rPr>
                <w:rFonts w:ascii="Century Gothic" w:hAnsi="Century Gothic"/>
                <w:b/>
                <w:sz w:val="22"/>
                <w:szCs w:val="22"/>
                <w:lang w:val="sr-Cyrl-CS"/>
              </w:rPr>
              <w:t>Ревизија реализације програма</w:t>
            </w:r>
          </w:p>
        </w:tc>
        <w:tc>
          <w:tcPr>
            <w:tcW w:w="2759" w:type="dxa"/>
            <w:shd w:val="clear" w:color="auto" w:fill="F2F2F2" w:themeFill="background1" w:themeFillShade="F2"/>
          </w:tcPr>
          <w:p w:rsidR="00A213D3" w:rsidRDefault="00A213D3" w:rsidP="00B40ED0">
            <w:pPr>
              <w:spacing w:line="276" w:lineRule="auto"/>
              <w:jc w:val="center"/>
              <w:rPr>
                <w:sz w:val="22"/>
                <w:szCs w:val="22"/>
                <w:lang w:val="sr-Cyrl-CS"/>
              </w:rPr>
            </w:pPr>
          </w:p>
        </w:tc>
        <w:tc>
          <w:tcPr>
            <w:tcW w:w="2639" w:type="dxa"/>
            <w:shd w:val="clear" w:color="auto" w:fill="F2F2F2" w:themeFill="background1" w:themeFillShade="F2"/>
          </w:tcPr>
          <w:p w:rsidR="00A213D3" w:rsidRDefault="00A213D3" w:rsidP="00B40ED0">
            <w:pPr>
              <w:spacing w:line="276" w:lineRule="auto"/>
              <w:jc w:val="both"/>
              <w:rPr>
                <w:sz w:val="22"/>
                <w:szCs w:val="22"/>
                <w:lang w:val="sr-Cyrl-CS"/>
              </w:rPr>
            </w:pPr>
          </w:p>
        </w:tc>
        <w:tc>
          <w:tcPr>
            <w:tcW w:w="2519" w:type="dxa"/>
            <w:shd w:val="clear" w:color="auto" w:fill="F2F2F2" w:themeFill="background1" w:themeFillShade="F2"/>
          </w:tcPr>
          <w:p w:rsidR="00A213D3" w:rsidRDefault="00A213D3" w:rsidP="00B40ED0">
            <w:pPr>
              <w:spacing w:line="276" w:lineRule="auto"/>
              <w:jc w:val="center"/>
              <w:rPr>
                <w:sz w:val="22"/>
                <w:szCs w:val="22"/>
                <w:lang w:val="sr-Cyrl-CS"/>
              </w:rPr>
            </w:pPr>
          </w:p>
        </w:tc>
        <w:tc>
          <w:tcPr>
            <w:tcW w:w="1929" w:type="dxa"/>
            <w:shd w:val="clear" w:color="auto" w:fill="F2F2F2" w:themeFill="background1" w:themeFillShade="F2"/>
            <w:hideMark/>
          </w:tcPr>
          <w:p w:rsidR="00A213D3" w:rsidRDefault="0024789D" w:rsidP="00B40ED0">
            <w:pPr>
              <w:spacing w:line="276" w:lineRule="auto"/>
              <w:jc w:val="right"/>
              <w:rPr>
                <w:rFonts w:ascii="Century Gothic" w:hAnsi="Century Gothic"/>
                <w:b/>
                <w:sz w:val="22"/>
                <w:szCs w:val="22"/>
                <w:lang w:val="sr-Cyrl-CS"/>
              </w:rPr>
            </w:pPr>
            <w:r>
              <w:rPr>
                <w:rFonts w:ascii="Century Gothic" w:hAnsi="Century Gothic"/>
                <w:b/>
                <w:sz w:val="22"/>
                <w:szCs w:val="22"/>
                <w:lang w:val="sr-Cyrl-CS"/>
              </w:rPr>
              <w:t>48.000,00</w:t>
            </w:r>
          </w:p>
        </w:tc>
      </w:tr>
      <w:tr w:rsidR="00A213D3" w:rsidTr="00B40ED0">
        <w:trPr>
          <w:trHeight w:val="480"/>
        </w:trPr>
        <w:tc>
          <w:tcPr>
            <w:tcW w:w="591" w:type="dxa"/>
            <w:vMerge/>
            <w:hideMark/>
          </w:tcPr>
          <w:p w:rsidR="00A213D3" w:rsidRDefault="00A213D3" w:rsidP="00B40ED0">
            <w:pPr>
              <w:rPr>
                <w:sz w:val="22"/>
                <w:szCs w:val="22"/>
                <w:lang w:val="sr-Cyrl-CS"/>
              </w:rPr>
            </w:pPr>
          </w:p>
        </w:tc>
        <w:tc>
          <w:tcPr>
            <w:tcW w:w="4131" w:type="dxa"/>
          </w:tcPr>
          <w:p w:rsidR="00A213D3" w:rsidRDefault="0024789D" w:rsidP="00B40ED0">
            <w:pPr>
              <w:spacing w:line="276" w:lineRule="auto"/>
              <w:rPr>
                <w:rFonts w:ascii="Century Gothic" w:hAnsi="Century Gothic"/>
                <w:sz w:val="16"/>
                <w:szCs w:val="16"/>
                <w:lang w:val="sr-Cyrl-CS"/>
              </w:rPr>
            </w:pPr>
            <w:r>
              <w:rPr>
                <w:rFonts w:ascii="Century Gothic" w:hAnsi="Century Gothic"/>
                <w:sz w:val="16"/>
                <w:szCs w:val="16"/>
                <w:lang w:val="sr-Cyrl-CS"/>
              </w:rPr>
              <w:t>Ревизија програма</w:t>
            </w:r>
          </w:p>
        </w:tc>
        <w:tc>
          <w:tcPr>
            <w:tcW w:w="2759" w:type="dxa"/>
          </w:tcPr>
          <w:p w:rsidR="00A213D3" w:rsidRDefault="0024789D" w:rsidP="00B40ED0">
            <w:pPr>
              <w:spacing w:line="276" w:lineRule="auto"/>
              <w:jc w:val="center"/>
              <w:rPr>
                <w:rFonts w:ascii="Century Gothic" w:hAnsi="Century Gothic"/>
                <w:sz w:val="16"/>
                <w:szCs w:val="16"/>
                <w:lang w:val="sr-Cyrl-CS"/>
              </w:rPr>
            </w:pPr>
            <w:proofErr w:type="spellStart"/>
            <w:r>
              <w:rPr>
                <w:rFonts w:ascii="Century Gothic" w:hAnsi="Century Gothic"/>
                <w:sz w:val="16"/>
                <w:szCs w:val="16"/>
                <w:lang w:val="sr-Cyrl-CS"/>
              </w:rPr>
              <w:t>Пр.100</w:t>
            </w:r>
            <w:proofErr w:type="spellEnd"/>
          </w:p>
        </w:tc>
        <w:tc>
          <w:tcPr>
            <w:tcW w:w="2639" w:type="dxa"/>
          </w:tcPr>
          <w:p w:rsidR="00A213D3" w:rsidRDefault="0024789D" w:rsidP="00B40ED0">
            <w:pPr>
              <w:spacing w:line="276" w:lineRule="auto"/>
              <w:jc w:val="both"/>
              <w:rPr>
                <w:rFonts w:ascii="Century Gothic" w:hAnsi="Century Gothic"/>
                <w:sz w:val="16"/>
                <w:szCs w:val="16"/>
                <w:lang w:val="sr-Cyrl-CS"/>
              </w:rPr>
            </w:pPr>
            <w:r>
              <w:rPr>
                <w:rFonts w:ascii="Century Gothic" w:hAnsi="Century Gothic"/>
                <w:sz w:val="16"/>
                <w:szCs w:val="16"/>
                <w:lang w:val="sr-Cyrl-CS"/>
              </w:rPr>
              <w:t xml:space="preserve">ДФК </w:t>
            </w:r>
            <w:proofErr w:type="spellStart"/>
            <w:r>
              <w:rPr>
                <w:rFonts w:ascii="Century Gothic" w:hAnsi="Century Gothic"/>
                <w:sz w:val="16"/>
                <w:szCs w:val="16"/>
                <w:lang w:val="sr-Cyrl-CS"/>
              </w:rPr>
              <w:t>Интернационал</w:t>
            </w:r>
            <w:proofErr w:type="spellEnd"/>
          </w:p>
        </w:tc>
        <w:tc>
          <w:tcPr>
            <w:tcW w:w="2519" w:type="dxa"/>
          </w:tcPr>
          <w:p w:rsidR="00A213D3" w:rsidRDefault="0024789D" w:rsidP="00B40ED0">
            <w:pPr>
              <w:spacing w:line="276" w:lineRule="auto"/>
              <w:jc w:val="center"/>
              <w:rPr>
                <w:rFonts w:ascii="Century Gothic" w:hAnsi="Century Gothic"/>
                <w:sz w:val="16"/>
                <w:szCs w:val="16"/>
                <w:lang w:val="sr-Cyrl-CS"/>
              </w:rPr>
            </w:pPr>
            <w:r>
              <w:rPr>
                <w:rFonts w:ascii="Century Gothic" w:hAnsi="Century Gothic"/>
                <w:sz w:val="16"/>
                <w:szCs w:val="16"/>
                <w:lang w:val="sr-Cyrl-CS"/>
              </w:rPr>
              <w:t xml:space="preserve">58 </w:t>
            </w:r>
            <w:proofErr w:type="spellStart"/>
            <w:r>
              <w:rPr>
                <w:rFonts w:ascii="Century Gothic" w:hAnsi="Century Gothic"/>
                <w:sz w:val="16"/>
                <w:szCs w:val="16"/>
                <w:lang w:val="sr-Cyrl-CS"/>
              </w:rPr>
              <w:t>марфин</w:t>
            </w:r>
            <w:proofErr w:type="spellEnd"/>
            <w:r>
              <w:rPr>
                <w:rFonts w:ascii="Century Gothic" w:hAnsi="Century Gothic"/>
                <w:sz w:val="16"/>
                <w:szCs w:val="16"/>
                <w:lang w:val="sr-Cyrl-CS"/>
              </w:rPr>
              <w:t xml:space="preserve"> банка </w:t>
            </w:r>
          </w:p>
          <w:p w:rsidR="0024789D" w:rsidRDefault="0024789D" w:rsidP="00B40ED0">
            <w:pPr>
              <w:spacing w:line="276" w:lineRule="auto"/>
              <w:jc w:val="center"/>
              <w:rPr>
                <w:rFonts w:ascii="Century Gothic" w:hAnsi="Century Gothic"/>
                <w:sz w:val="16"/>
                <w:szCs w:val="16"/>
                <w:lang w:val="sr-Cyrl-CS"/>
              </w:rPr>
            </w:pPr>
            <w:r>
              <w:rPr>
                <w:rFonts w:ascii="Century Gothic" w:hAnsi="Century Gothic"/>
                <w:sz w:val="16"/>
                <w:szCs w:val="16"/>
                <w:lang w:val="sr-Cyrl-CS"/>
              </w:rPr>
              <w:t>10.04.2017</w:t>
            </w:r>
          </w:p>
        </w:tc>
        <w:tc>
          <w:tcPr>
            <w:tcW w:w="1929" w:type="dxa"/>
          </w:tcPr>
          <w:p w:rsidR="00A213D3" w:rsidRDefault="0024789D" w:rsidP="00B40ED0">
            <w:pPr>
              <w:spacing w:line="276" w:lineRule="auto"/>
              <w:jc w:val="right"/>
              <w:rPr>
                <w:rFonts w:ascii="Century Gothic" w:hAnsi="Century Gothic"/>
                <w:sz w:val="16"/>
                <w:szCs w:val="16"/>
                <w:lang w:val="sr-Cyrl-CS"/>
              </w:rPr>
            </w:pPr>
            <w:r>
              <w:rPr>
                <w:rFonts w:ascii="Century Gothic" w:hAnsi="Century Gothic"/>
                <w:sz w:val="16"/>
                <w:szCs w:val="16"/>
                <w:lang w:val="sr-Cyrl-CS"/>
              </w:rPr>
              <w:t>48.000,00</w:t>
            </w:r>
          </w:p>
        </w:tc>
      </w:tr>
      <w:tr w:rsidR="00A213D3" w:rsidTr="004A29F2">
        <w:trPr>
          <w:trHeight w:val="756"/>
        </w:trPr>
        <w:tc>
          <w:tcPr>
            <w:tcW w:w="591" w:type="dxa"/>
            <w:vMerge w:val="restart"/>
            <w:hideMark/>
          </w:tcPr>
          <w:p w:rsidR="00A213D3" w:rsidRDefault="00A213D3" w:rsidP="00B40ED0">
            <w:pPr>
              <w:spacing w:line="276" w:lineRule="auto"/>
              <w:jc w:val="center"/>
              <w:rPr>
                <w:sz w:val="22"/>
                <w:szCs w:val="22"/>
                <w:lang w:val="sr-Cyrl-CS"/>
              </w:rPr>
            </w:pPr>
            <w:r>
              <w:rPr>
                <w:sz w:val="22"/>
                <w:szCs w:val="22"/>
                <w:lang w:val="sr-Cyrl-CS"/>
              </w:rPr>
              <w:lastRenderedPageBreak/>
              <w:t>23.</w:t>
            </w:r>
          </w:p>
        </w:tc>
        <w:tc>
          <w:tcPr>
            <w:tcW w:w="4131" w:type="dxa"/>
            <w:shd w:val="clear" w:color="auto" w:fill="F2F2F2" w:themeFill="background1" w:themeFillShade="F2"/>
            <w:hideMark/>
          </w:tcPr>
          <w:p w:rsidR="00A213D3" w:rsidRDefault="00A213D3" w:rsidP="00B40ED0">
            <w:pPr>
              <w:spacing w:line="276" w:lineRule="auto"/>
              <w:rPr>
                <w:rFonts w:ascii="Century Gothic" w:hAnsi="Century Gothic"/>
                <w:b/>
                <w:sz w:val="22"/>
                <w:szCs w:val="22"/>
                <w:lang w:val="sr-Cyrl-CS"/>
              </w:rPr>
            </w:pPr>
            <w:r>
              <w:rPr>
                <w:rFonts w:ascii="Century Gothic" w:hAnsi="Century Gothic"/>
                <w:b/>
                <w:sz w:val="22"/>
                <w:szCs w:val="22"/>
                <w:lang w:val="sr-Cyrl-CS"/>
              </w:rPr>
              <w:t>Трошкови обезбеђења и лекарске службе на такмичењу</w:t>
            </w:r>
          </w:p>
        </w:tc>
        <w:tc>
          <w:tcPr>
            <w:tcW w:w="2759" w:type="dxa"/>
            <w:shd w:val="clear" w:color="auto" w:fill="F2F2F2" w:themeFill="background1" w:themeFillShade="F2"/>
          </w:tcPr>
          <w:p w:rsidR="00A213D3" w:rsidRDefault="00A213D3" w:rsidP="00B40ED0">
            <w:pPr>
              <w:spacing w:line="276" w:lineRule="auto"/>
              <w:jc w:val="center"/>
              <w:rPr>
                <w:sz w:val="22"/>
                <w:szCs w:val="22"/>
                <w:lang w:val="sr-Cyrl-CS"/>
              </w:rPr>
            </w:pPr>
          </w:p>
        </w:tc>
        <w:tc>
          <w:tcPr>
            <w:tcW w:w="2639" w:type="dxa"/>
            <w:shd w:val="clear" w:color="auto" w:fill="F2F2F2" w:themeFill="background1" w:themeFillShade="F2"/>
          </w:tcPr>
          <w:p w:rsidR="00A213D3" w:rsidRDefault="00A213D3" w:rsidP="00B40ED0">
            <w:pPr>
              <w:spacing w:line="276" w:lineRule="auto"/>
              <w:jc w:val="both"/>
              <w:rPr>
                <w:sz w:val="22"/>
                <w:szCs w:val="22"/>
                <w:lang w:val="sr-Cyrl-CS"/>
              </w:rPr>
            </w:pPr>
          </w:p>
        </w:tc>
        <w:tc>
          <w:tcPr>
            <w:tcW w:w="2519" w:type="dxa"/>
            <w:shd w:val="clear" w:color="auto" w:fill="F2F2F2" w:themeFill="background1" w:themeFillShade="F2"/>
          </w:tcPr>
          <w:p w:rsidR="00A213D3" w:rsidRDefault="00A213D3" w:rsidP="00B40ED0">
            <w:pPr>
              <w:spacing w:line="276" w:lineRule="auto"/>
              <w:jc w:val="center"/>
              <w:rPr>
                <w:sz w:val="22"/>
                <w:szCs w:val="22"/>
                <w:lang w:val="sr-Cyrl-CS"/>
              </w:rPr>
            </w:pPr>
          </w:p>
        </w:tc>
        <w:tc>
          <w:tcPr>
            <w:tcW w:w="1929" w:type="dxa"/>
            <w:shd w:val="clear" w:color="auto" w:fill="F2F2F2" w:themeFill="background1" w:themeFillShade="F2"/>
            <w:hideMark/>
          </w:tcPr>
          <w:p w:rsidR="00A213D3" w:rsidRDefault="00A213D3" w:rsidP="00B40ED0">
            <w:pPr>
              <w:spacing w:line="276" w:lineRule="auto"/>
              <w:jc w:val="right"/>
              <w:rPr>
                <w:rFonts w:ascii="Century Gothic" w:hAnsi="Century Gothic"/>
                <w:b/>
                <w:sz w:val="22"/>
                <w:szCs w:val="22"/>
                <w:lang w:val="sr-Cyrl-CS"/>
              </w:rPr>
            </w:pPr>
            <w:r>
              <w:rPr>
                <w:rFonts w:ascii="Century Gothic" w:hAnsi="Century Gothic"/>
                <w:b/>
                <w:sz w:val="22"/>
                <w:szCs w:val="22"/>
                <w:lang w:val="sr-Cyrl-CS"/>
              </w:rPr>
              <w:t>300.300,00</w:t>
            </w:r>
          </w:p>
        </w:tc>
      </w:tr>
      <w:tr w:rsidR="00A213D3" w:rsidTr="00B40ED0">
        <w:trPr>
          <w:trHeight w:val="480"/>
        </w:trPr>
        <w:tc>
          <w:tcPr>
            <w:tcW w:w="591" w:type="dxa"/>
            <w:vMerge/>
            <w:hideMark/>
          </w:tcPr>
          <w:p w:rsidR="00A213D3" w:rsidRDefault="00A213D3" w:rsidP="00B40ED0">
            <w:pPr>
              <w:rPr>
                <w:sz w:val="22"/>
                <w:szCs w:val="22"/>
                <w:lang w:val="sr-Cyrl-CS"/>
              </w:rPr>
            </w:pPr>
          </w:p>
        </w:tc>
        <w:tc>
          <w:tcPr>
            <w:tcW w:w="4131" w:type="dxa"/>
            <w:hideMark/>
          </w:tcPr>
          <w:p w:rsidR="00A213D3" w:rsidRDefault="00A213D3" w:rsidP="00B40ED0">
            <w:pPr>
              <w:spacing w:line="276" w:lineRule="auto"/>
              <w:rPr>
                <w:rFonts w:ascii="Century Gothic" w:hAnsi="Century Gothic"/>
                <w:sz w:val="16"/>
                <w:szCs w:val="16"/>
                <w:lang w:val="sr-Cyrl-CS"/>
              </w:rPr>
            </w:pPr>
            <w:r>
              <w:rPr>
                <w:rFonts w:ascii="Century Gothic" w:hAnsi="Century Gothic"/>
                <w:sz w:val="16"/>
                <w:szCs w:val="16"/>
                <w:lang w:val="sr-Cyrl-CS"/>
              </w:rPr>
              <w:t>Физичко обезбеђење</w:t>
            </w:r>
          </w:p>
        </w:tc>
        <w:tc>
          <w:tcPr>
            <w:tcW w:w="2759" w:type="dxa"/>
            <w:hideMark/>
          </w:tcPr>
          <w:p w:rsidR="00A213D3" w:rsidRDefault="00A213D3" w:rsidP="00B40ED0">
            <w:pPr>
              <w:spacing w:line="276" w:lineRule="auto"/>
              <w:jc w:val="center"/>
              <w:rPr>
                <w:rFonts w:ascii="Century Gothic" w:hAnsi="Century Gothic"/>
                <w:sz w:val="16"/>
                <w:szCs w:val="16"/>
                <w:lang w:val="sr-Cyrl-CS"/>
              </w:rPr>
            </w:pPr>
            <w:r>
              <w:rPr>
                <w:rFonts w:ascii="Century Gothic" w:hAnsi="Century Gothic"/>
                <w:sz w:val="16"/>
                <w:szCs w:val="16"/>
                <w:lang w:val="sr-Cyrl-CS"/>
              </w:rPr>
              <w:t>23</w:t>
            </w:r>
          </w:p>
        </w:tc>
        <w:tc>
          <w:tcPr>
            <w:tcW w:w="2639" w:type="dxa"/>
            <w:hideMark/>
          </w:tcPr>
          <w:p w:rsidR="00A213D3" w:rsidRPr="002D6A3D" w:rsidRDefault="00A213D3" w:rsidP="00B40ED0">
            <w:pPr>
              <w:spacing w:line="276" w:lineRule="auto"/>
              <w:jc w:val="both"/>
              <w:rPr>
                <w:rFonts w:ascii="Century Gothic" w:hAnsi="Century Gothic"/>
                <w:sz w:val="16"/>
                <w:szCs w:val="16"/>
                <w:lang w:val="sr-Latn-RS"/>
              </w:rPr>
            </w:pPr>
            <w:r>
              <w:rPr>
                <w:rFonts w:ascii="Century Gothic" w:hAnsi="Century Gothic"/>
                <w:sz w:val="16"/>
                <w:szCs w:val="16"/>
                <w:lang w:val="sr-Latn-RS"/>
              </w:rPr>
              <w:t xml:space="preserve">TECHNOCHEM </w:t>
            </w:r>
            <w:proofErr w:type="spellStart"/>
            <w:r>
              <w:rPr>
                <w:rFonts w:ascii="Century Gothic" w:hAnsi="Century Gothic"/>
                <w:sz w:val="16"/>
                <w:szCs w:val="16"/>
                <w:lang w:val="sr-Latn-RS"/>
              </w:rPr>
              <w:t>GROUP.SRB</w:t>
            </w:r>
            <w:proofErr w:type="spellEnd"/>
          </w:p>
        </w:tc>
        <w:tc>
          <w:tcPr>
            <w:tcW w:w="2519" w:type="dxa"/>
            <w:hideMark/>
          </w:tcPr>
          <w:p w:rsidR="00A213D3" w:rsidRPr="002D6A3D" w:rsidRDefault="00A213D3" w:rsidP="00B40ED0">
            <w:pPr>
              <w:spacing w:line="276" w:lineRule="auto"/>
              <w:jc w:val="center"/>
              <w:rPr>
                <w:rFonts w:ascii="Century Gothic" w:hAnsi="Century Gothic"/>
                <w:sz w:val="16"/>
                <w:szCs w:val="16"/>
                <w:lang w:val="sr-Cyrl-RS"/>
              </w:rPr>
            </w:pPr>
            <w:r>
              <w:rPr>
                <w:rFonts w:ascii="Century Gothic" w:hAnsi="Century Gothic"/>
                <w:sz w:val="16"/>
                <w:szCs w:val="16"/>
                <w:lang w:val="sr-Latn-RS"/>
              </w:rPr>
              <w:t xml:space="preserve">49 </w:t>
            </w:r>
            <w:proofErr w:type="spellStart"/>
            <w:r>
              <w:rPr>
                <w:rFonts w:ascii="Century Gothic" w:hAnsi="Century Gothic"/>
                <w:sz w:val="16"/>
                <w:szCs w:val="16"/>
                <w:lang w:val="sr-Cyrl-RS"/>
              </w:rPr>
              <w:t>марфин</w:t>
            </w:r>
            <w:proofErr w:type="spellEnd"/>
            <w:r>
              <w:rPr>
                <w:rFonts w:ascii="Century Gothic" w:hAnsi="Century Gothic"/>
                <w:sz w:val="16"/>
                <w:szCs w:val="16"/>
                <w:lang w:val="sr-Cyrl-RS"/>
              </w:rPr>
              <w:t xml:space="preserve"> банка 28.03.2017</w:t>
            </w:r>
          </w:p>
        </w:tc>
        <w:tc>
          <w:tcPr>
            <w:tcW w:w="1929" w:type="dxa"/>
            <w:hideMark/>
          </w:tcPr>
          <w:p w:rsidR="00A213D3" w:rsidRDefault="00A213D3" w:rsidP="00B40ED0">
            <w:pPr>
              <w:spacing w:line="276" w:lineRule="auto"/>
              <w:jc w:val="right"/>
              <w:rPr>
                <w:rFonts w:ascii="Century Gothic" w:hAnsi="Century Gothic"/>
                <w:sz w:val="16"/>
                <w:szCs w:val="16"/>
                <w:lang w:val="sr-Cyrl-CS"/>
              </w:rPr>
            </w:pPr>
            <w:r>
              <w:rPr>
                <w:rFonts w:ascii="Century Gothic" w:hAnsi="Century Gothic"/>
                <w:sz w:val="16"/>
                <w:szCs w:val="16"/>
                <w:lang w:val="sr-Cyrl-CS"/>
              </w:rPr>
              <w:t>300.300,00</w:t>
            </w:r>
          </w:p>
        </w:tc>
      </w:tr>
      <w:tr w:rsidR="00A213D3" w:rsidTr="004A29F2">
        <w:trPr>
          <w:trHeight w:val="480"/>
        </w:trPr>
        <w:tc>
          <w:tcPr>
            <w:tcW w:w="591" w:type="dxa"/>
            <w:vMerge w:val="restart"/>
            <w:hideMark/>
          </w:tcPr>
          <w:p w:rsidR="00A213D3" w:rsidRDefault="00A213D3" w:rsidP="00B40ED0">
            <w:pPr>
              <w:spacing w:line="276" w:lineRule="auto"/>
              <w:jc w:val="center"/>
              <w:rPr>
                <w:sz w:val="22"/>
                <w:szCs w:val="22"/>
                <w:lang w:val="sr-Cyrl-CS"/>
              </w:rPr>
            </w:pPr>
            <w:r>
              <w:rPr>
                <w:sz w:val="22"/>
                <w:szCs w:val="22"/>
                <w:lang w:val="sr-Cyrl-CS"/>
              </w:rPr>
              <w:t>25</w:t>
            </w:r>
          </w:p>
        </w:tc>
        <w:tc>
          <w:tcPr>
            <w:tcW w:w="4131" w:type="dxa"/>
            <w:shd w:val="clear" w:color="auto" w:fill="F2F2F2" w:themeFill="background1" w:themeFillShade="F2"/>
            <w:hideMark/>
          </w:tcPr>
          <w:p w:rsidR="00A213D3" w:rsidRDefault="00A213D3" w:rsidP="00B40ED0">
            <w:pPr>
              <w:spacing w:line="276" w:lineRule="auto"/>
              <w:rPr>
                <w:rFonts w:ascii="Century Gothic" w:hAnsi="Century Gothic"/>
                <w:b/>
                <w:sz w:val="22"/>
                <w:szCs w:val="22"/>
                <w:lang w:val="sr-Cyrl-CS"/>
              </w:rPr>
            </w:pPr>
            <w:r>
              <w:rPr>
                <w:rFonts w:ascii="Century Gothic" w:hAnsi="Century Gothic"/>
                <w:b/>
                <w:sz w:val="22"/>
                <w:szCs w:val="22"/>
                <w:lang w:val="sr-Cyrl-CS"/>
              </w:rPr>
              <w:t>Набавка пехара , медаља, диплома и сл</w:t>
            </w:r>
          </w:p>
        </w:tc>
        <w:tc>
          <w:tcPr>
            <w:tcW w:w="2759" w:type="dxa"/>
            <w:shd w:val="clear" w:color="auto" w:fill="F2F2F2" w:themeFill="background1" w:themeFillShade="F2"/>
          </w:tcPr>
          <w:p w:rsidR="00A213D3" w:rsidRDefault="00A213D3" w:rsidP="00B40ED0">
            <w:pPr>
              <w:spacing w:line="276" w:lineRule="auto"/>
              <w:jc w:val="center"/>
              <w:rPr>
                <w:sz w:val="22"/>
                <w:szCs w:val="22"/>
                <w:lang w:val="sr-Cyrl-CS"/>
              </w:rPr>
            </w:pPr>
          </w:p>
        </w:tc>
        <w:tc>
          <w:tcPr>
            <w:tcW w:w="2639" w:type="dxa"/>
            <w:shd w:val="clear" w:color="auto" w:fill="F2F2F2" w:themeFill="background1" w:themeFillShade="F2"/>
          </w:tcPr>
          <w:p w:rsidR="00A213D3" w:rsidRDefault="00A213D3" w:rsidP="00B40ED0">
            <w:pPr>
              <w:spacing w:line="276" w:lineRule="auto"/>
              <w:jc w:val="both"/>
              <w:rPr>
                <w:sz w:val="22"/>
                <w:szCs w:val="22"/>
                <w:lang w:val="sr-Cyrl-CS"/>
              </w:rPr>
            </w:pPr>
          </w:p>
        </w:tc>
        <w:tc>
          <w:tcPr>
            <w:tcW w:w="2519" w:type="dxa"/>
            <w:shd w:val="clear" w:color="auto" w:fill="F2F2F2" w:themeFill="background1" w:themeFillShade="F2"/>
          </w:tcPr>
          <w:p w:rsidR="00A213D3" w:rsidRDefault="00A213D3" w:rsidP="00B40ED0">
            <w:pPr>
              <w:spacing w:line="276" w:lineRule="auto"/>
              <w:jc w:val="center"/>
              <w:rPr>
                <w:sz w:val="22"/>
                <w:szCs w:val="22"/>
                <w:lang w:val="sr-Cyrl-CS"/>
              </w:rPr>
            </w:pPr>
          </w:p>
        </w:tc>
        <w:tc>
          <w:tcPr>
            <w:tcW w:w="1929" w:type="dxa"/>
            <w:shd w:val="clear" w:color="auto" w:fill="F2F2F2" w:themeFill="background1" w:themeFillShade="F2"/>
            <w:hideMark/>
          </w:tcPr>
          <w:p w:rsidR="00A213D3" w:rsidRDefault="00A213D3" w:rsidP="00B40ED0">
            <w:pPr>
              <w:spacing w:line="276" w:lineRule="auto"/>
              <w:jc w:val="right"/>
              <w:rPr>
                <w:rFonts w:ascii="Century Gothic" w:hAnsi="Century Gothic"/>
                <w:b/>
                <w:sz w:val="22"/>
                <w:szCs w:val="22"/>
                <w:lang w:val="sr-Cyrl-CS"/>
              </w:rPr>
            </w:pPr>
            <w:r>
              <w:rPr>
                <w:rFonts w:ascii="Century Gothic" w:hAnsi="Century Gothic"/>
                <w:b/>
                <w:sz w:val="22"/>
                <w:szCs w:val="22"/>
                <w:lang w:val="sr-Cyrl-CS"/>
              </w:rPr>
              <w:t>57.883,20</w:t>
            </w:r>
          </w:p>
        </w:tc>
      </w:tr>
      <w:tr w:rsidR="00A213D3" w:rsidTr="00B40ED0">
        <w:trPr>
          <w:trHeight w:val="549"/>
        </w:trPr>
        <w:tc>
          <w:tcPr>
            <w:tcW w:w="591" w:type="dxa"/>
            <w:vMerge/>
            <w:hideMark/>
          </w:tcPr>
          <w:p w:rsidR="00A213D3" w:rsidRDefault="00A213D3" w:rsidP="00B40ED0">
            <w:pPr>
              <w:rPr>
                <w:sz w:val="22"/>
                <w:szCs w:val="22"/>
                <w:lang w:val="sr-Cyrl-CS"/>
              </w:rPr>
            </w:pPr>
          </w:p>
        </w:tc>
        <w:tc>
          <w:tcPr>
            <w:tcW w:w="4131" w:type="dxa"/>
            <w:hideMark/>
          </w:tcPr>
          <w:p w:rsidR="00A213D3" w:rsidRDefault="00A213D3" w:rsidP="00B40ED0">
            <w:pPr>
              <w:spacing w:line="276" w:lineRule="auto"/>
              <w:rPr>
                <w:rFonts w:ascii="Century Gothic" w:hAnsi="Century Gothic"/>
                <w:sz w:val="16"/>
                <w:szCs w:val="16"/>
                <w:lang w:val="sr-Cyrl-CS"/>
              </w:rPr>
            </w:pPr>
            <w:r>
              <w:rPr>
                <w:rFonts w:ascii="Century Gothic" w:hAnsi="Century Gothic"/>
                <w:sz w:val="16"/>
                <w:szCs w:val="16"/>
                <w:lang w:val="sr-Cyrl-CS"/>
              </w:rPr>
              <w:t>Набавка медаља</w:t>
            </w:r>
          </w:p>
        </w:tc>
        <w:tc>
          <w:tcPr>
            <w:tcW w:w="2759" w:type="dxa"/>
            <w:hideMark/>
          </w:tcPr>
          <w:p w:rsidR="00A213D3" w:rsidRDefault="00A213D3" w:rsidP="00B40ED0">
            <w:pPr>
              <w:spacing w:line="276" w:lineRule="auto"/>
              <w:jc w:val="center"/>
              <w:rPr>
                <w:rFonts w:ascii="Century Gothic" w:hAnsi="Century Gothic"/>
                <w:sz w:val="16"/>
                <w:szCs w:val="16"/>
                <w:lang w:val="sr-Cyrl-CS"/>
              </w:rPr>
            </w:pPr>
            <w:r>
              <w:rPr>
                <w:rFonts w:ascii="Century Gothic" w:hAnsi="Century Gothic"/>
                <w:sz w:val="16"/>
                <w:szCs w:val="16"/>
                <w:lang w:val="sr-Cyrl-CS"/>
              </w:rPr>
              <w:t>7</w:t>
            </w:r>
          </w:p>
        </w:tc>
        <w:tc>
          <w:tcPr>
            <w:tcW w:w="2639" w:type="dxa"/>
            <w:hideMark/>
          </w:tcPr>
          <w:p w:rsidR="00A213D3" w:rsidRDefault="00A213D3" w:rsidP="00B40ED0">
            <w:pPr>
              <w:spacing w:line="276" w:lineRule="auto"/>
              <w:jc w:val="both"/>
              <w:rPr>
                <w:rFonts w:ascii="Century Gothic" w:hAnsi="Century Gothic"/>
                <w:sz w:val="16"/>
                <w:szCs w:val="16"/>
                <w:lang w:val="sr-Cyrl-CS"/>
              </w:rPr>
            </w:pPr>
            <w:proofErr w:type="spellStart"/>
            <w:r>
              <w:rPr>
                <w:rFonts w:ascii="Century Gothic" w:hAnsi="Century Gothic"/>
                <w:sz w:val="16"/>
                <w:szCs w:val="16"/>
                <w:lang w:val="sr-Cyrl-CS"/>
              </w:rPr>
              <w:t>Галант</w:t>
            </w:r>
            <w:proofErr w:type="spellEnd"/>
            <w:r>
              <w:rPr>
                <w:rFonts w:ascii="Century Gothic" w:hAnsi="Century Gothic"/>
                <w:sz w:val="16"/>
                <w:szCs w:val="16"/>
                <w:lang w:val="sr-Cyrl-CS"/>
              </w:rPr>
              <w:t xml:space="preserve">, </w:t>
            </w:r>
            <w:proofErr w:type="spellStart"/>
            <w:r>
              <w:rPr>
                <w:rFonts w:ascii="Century Gothic" w:hAnsi="Century Gothic"/>
                <w:sz w:val="16"/>
                <w:szCs w:val="16"/>
                <w:lang w:val="sr-Cyrl-CS"/>
              </w:rPr>
              <w:t>Београ</w:t>
            </w:r>
            <w:proofErr w:type="spellEnd"/>
          </w:p>
        </w:tc>
        <w:tc>
          <w:tcPr>
            <w:tcW w:w="2519" w:type="dxa"/>
            <w:hideMark/>
          </w:tcPr>
          <w:p w:rsidR="00A213D3" w:rsidRDefault="00A213D3" w:rsidP="00B40ED0">
            <w:pPr>
              <w:spacing w:line="276" w:lineRule="auto"/>
              <w:jc w:val="center"/>
              <w:rPr>
                <w:rFonts w:ascii="Century Gothic" w:hAnsi="Century Gothic"/>
                <w:sz w:val="16"/>
                <w:szCs w:val="16"/>
                <w:lang w:val="sr-Cyrl-CS"/>
              </w:rPr>
            </w:pPr>
            <w:r>
              <w:rPr>
                <w:rFonts w:ascii="Century Gothic" w:hAnsi="Century Gothic"/>
                <w:sz w:val="16"/>
                <w:szCs w:val="16"/>
                <w:lang w:val="sr-Cyrl-CS"/>
              </w:rPr>
              <w:t xml:space="preserve">49 </w:t>
            </w:r>
            <w:proofErr w:type="spellStart"/>
            <w:r>
              <w:rPr>
                <w:rFonts w:ascii="Century Gothic" w:hAnsi="Century Gothic"/>
                <w:sz w:val="16"/>
                <w:szCs w:val="16"/>
                <w:lang w:val="sr-Cyrl-CS"/>
              </w:rPr>
              <w:t>марфин</w:t>
            </w:r>
            <w:proofErr w:type="spellEnd"/>
            <w:r>
              <w:rPr>
                <w:rFonts w:ascii="Century Gothic" w:hAnsi="Century Gothic"/>
                <w:sz w:val="16"/>
                <w:szCs w:val="16"/>
                <w:lang w:val="sr-Cyrl-CS"/>
              </w:rPr>
              <w:t xml:space="preserve"> банка 28.03.2017</w:t>
            </w:r>
          </w:p>
        </w:tc>
        <w:tc>
          <w:tcPr>
            <w:tcW w:w="1929" w:type="dxa"/>
            <w:hideMark/>
          </w:tcPr>
          <w:p w:rsidR="00A213D3" w:rsidRDefault="00A213D3" w:rsidP="00B40ED0">
            <w:pPr>
              <w:spacing w:line="276" w:lineRule="auto"/>
              <w:jc w:val="right"/>
              <w:rPr>
                <w:rFonts w:ascii="Century Gothic" w:hAnsi="Century Gothic"/>
                <w:sz w:val="16"/>
                <w:szCs w:val="16"/>
                <w:lang w:val="sr-Cyrl-CS"/>
              </w:rPr>
            </w:pPr>
            <w:r>
              <w:rPr>
                <w:rFonts w:ascii="Century Gothic" w:hAnsi="Century Gothic"/>
                <w:sz w:val="16"/>
                <w:szCs w:val="16"/>
                <w:lang w:val="sr-Cyrl-CS"/>
              </w:rPr>
              <w:t>57.883,20</w:t>
            </w:r>
          </w:p>
        </w:tc>
      </w:tr>
      <w:tr w:rsidR="00A213D3" w:rsidTr="00B40ED0">
        <w:trPr>
          <w:trHeight w:val="480"/>
        </w:trPr>
        <w:tc>
          <w:tcPr>
            <w:tcW w:w="591" w:type="dxa"/>
          </w:tcPr>
          <w:p w:rsidR="00A213D3" w:rsidRDefault="00A213D3" w:rsidP="00B40ED0">
            <w:pPr>
              <w:spacing w:line="276" w:lineRule="auto"/>
              <w:jc w:val="center"/>
              <w:rPr>
                <w:sz w:val="22"/>
                <w:szCs w:val="22"/>
                <w:lang w:val="sr-Cyrl-CS"/>
              </w:rPr>
            </w:pPr>
          </w:p>
        </w:tc>
        <w:tc>
          <w:tcPr>
            <w:tcW w:w="4131" w:type="dxa"/>
            <w:hideMark/>
          </w:tcPr>
          <w:p w:rsidR="00A213D3" w:rsidRDefault="00A213D3" w:rsidP="00B40ED0">
            <w:pPr>
              <w:spacing w:line="276" w:lineRule="auto"/>
              <w:rPr>
                <w:i/>
                <w:sz w:val="22"/>
                <w:szCs w:val="22"/>
                <w:lang w:val="sr-Cyrl-CS"/>
              </w:rPr>
            </w:pPr>
            <w:r>
              <w:rPr>
                <w:i/>
                <w:sz w:val="22"/>
                <w:szCs w:val="22"/>
                <w:lang w:val="sr-Cyrl-CS"/>
              </w:rPr>
              <w:t>Директни трошкови укупно</w:t>
            </w:r>
          </w:p>
        </w:tc>
        <w:tc>
          <w:tcPr>
            <w:tcW w:w="2759" w:type="dxa"/>
          </w:tcPr>
          <w:p w:rsidR="00A213D3" w:rsidRDefault="00A213D3" w:rsidP="00B40ED0">
            <w:pPr>
              <w:spacing w:line="276" w:lineRule="auto"/>
              <w:jc w:val="right"/>
              <w:rPr>
                <w:sz w:val="22"/>
                <w:szCs w:val="22"/>
                <w:lang w:val="sr-Cyrl-CS"/>
              </w:rPr>
            </w:pPr>
          </w:p>
        </w:tc>
        <w:tc>
          <w:tcPr>
            <w:tcW w:w="2639" w:type="dxa"/>
          </w:tcPr>
          <w:p w:rsidR="00A213D3" w:rsidRDefault="00A213D3" w:rsidP="00B40ED0">
            <w:pPr>
              <w:spacing w:line="276" w:lineRule="auto"/>
              <w:jc w:val="right"/>
              <w:rPr>
                <w:sz w:val="22"/>
                <w:szCs w:val="22"/>
                <w:lang w:val="sr-Cyrl-CS"/>
              </w:rPr>
            </w:pPr>
          </w:p>
        </w:tc>
        <w:tc>
          <w:tcPr>
            <w:tcW w:w="2519" w:type="dxa"/>
          </w:tcPr>
          <w:p w:rsidR="00A213D3" w:rsidRDefault="00A213D3" w:rsidP="00B40ED0">
            <w:pPr>
              <w:spacing w:line="276" w:lineRule="auto"/>
              <w:jc w:val="right"/>
              <w:rPr>
                <w:sz w:val="22"/>
                <w:szCs w:val="22"/>
                <w:lang w:val="sr-Cyrl-CS"/>
              </w:rPr>
            </w:pPr>
          </w:p>
        </w:tc>
        <w:tc>
          <w:tcPr>
            <w:tcW w:w="1929" w:type="dxa"/>
            <w:hideMark/>
          </w:tcPr>
          <w:p w:rsidR="00A213D3" w:rsidRDefault="004A29F2" w:rsidP="00B40ED0">
            <w:pPr>
              <w:spacing w:line="276" w:lineRule="auto"/>
              <w:jc w:val="right"/>
              <w:rPr>
                <w:rFonts w:ascii="Century Gothic" w:hAnsi="Century Gothic"/>
                <w:b/>
                <w:sz w:val="22"/>
                <w:szCs w:val="22"/>
                <w:lang w:val="sr-Cyrl-CS"/>
              </w:rPr>
            </w:pPr>
            <w:r>
              <w:rPr>
                <w:rFonts w:ascii="Century Gothic" w:hAnsi="Century Gothic"/>
                <w:b/>
                <w:sz w:val="22"/>
                <w:szCs w:val="22"/>
                <w:lang w:val="sr-Cyrl-CS"/>
              </w:rPr>
              <w:t>990.117,13</w:t>
            </w:r>
          </w:p>
        </w:tc>
      </w:tr>
      <w:tr w:rsidR="00A213D3" w:rsidTr="00B40ED0">
        <w:trPr>
          <w:trHeight w:val="480"/>
        </w:trPr>
        <w:tc>
          <w:tcPr>
            <w:tcW w:w="591" w:type="dxa"/>
          </w:tcPr>
          <w:p w:rsidR="00A213D3" w:rsidRDefault="00A213D3" w:rsidP="00B40ED0">
            <w:pPr>
              <w:spacing w:line="276" w:lineRule="auto"/>
              <w:jc w:val="center"/>
              <w:rPr>
                <w:sz w:val="22"/>
                <w:szCs w:val="22"/>
                <w:lang w:val="sr-Cyrl-CS"/>
              </w:rPr>
            </w:pPr>
          </w:p>
        </w:tc>
        <w:tc>
          <w:tcPr>
            <w:tcW w:w="4131" w:type="dxa"/>
            <w:hideMark/>
          </w:tcPr>
          <w:p w:rsidR="00A213D3" w:rsidRDefault="00A213D3" w:rsidP="00B40ED0">
            <w:pPr>
              <w:spacing w:line="276" w:lineRule="auto"/>
              <w:rPr>
                <w:b/>
                <w:sz w:val="22"/>
                <w:szCs w:val="22"/>
                <w:lang w:val="sr-Cyrl-CS"/>
              </w:rPr>
            </w:pPr>
            <w:r>
              <w:rPr>
                <w:b/>
                <w:sz w:val="22"/>
                <w:szCs w:val="22"/>
                <w:lang w:val="sr-Cyrl-CS"/>
              </w:rPr>
              <w:t>ИНДИРЕКТНИ ОПРАВДАНИ ТРОШКОВИ НОСИОЦА ПРОГРАМА</w:t>
            </w:r>
          </w:p>
        </w:tc>
        <w:tc>
          <w:tcPr>
            <w:tcW w:w="2759" w:type="dxa"/>
          </w:tcPr>
          <w:p w:rsidR="00A213D3" w:rsidRDefault="00A213D3" w:rsidP="00B40ED0">
            <w:pPr>
              <w:spacing w:line="276" w:lineRule="auto"/>
              <w:jc w:val="right"/>
              <w:rPr>
                <w:sz w:val="22"/>
                <w:szCs w:val="22"/>
                <w:lang w:val="sr-Cyrl-CS"/>
              </w:rPr>
            </w:pPr>
          </w:p>
        </w:tc>
        <w:tc>
          <w:tcPr>
            <w:tcW w:w="2639" w:type="dxa"/>
          </w:tcPr>
          <w:p w:rsidR="00A213D3" w:rsidRDefault="00A213D3" w:rsidP="00B40ED0">
            <w:pPr>
              <w:spacing w:line="276" w:lineRule="auto"/>
              <w:jc w:val="right"/>
              <w:rPr>
                <w:sz w:val="22"/>
                <w:szCs w:val="22"/>
                <w:lang w:val="sr-Cyrl-CS"/>
              </w:rPr>
            </w:pPr>
          </w:p>
        </w:tc>
        <w:tc>
          <w:tcPr>
            <w:tcW w:w="2519" w:type="dxa"/>
          </w:tcPr>
          <w:p w:rsidR="00A213D3" w:rsidRDefault="00A213D3" w:rsidP="00B40ED0">
            <w:pPr>
              <w:spacing w:line="276" w:lineRule="auto"/>
              <w:jc w:val="right"/>
              <w:rPr>
                <w:sz w:val="22"/>
                <w:szCs w:val="22"/>
                <w:lang w:val="sr-Cyrl-CS"/>
              </w:rPr>
            </w:pPr>
          </w:p>
        </w:tc>
        <w:tc>
          <w:tcPr>
            <w:tcW w:w="1929" w:type="dxa"/>
            <w:hideMark/>
          </w:tcPr>
          <w:p w:rsidR="00A213D3" w:rsidRDefault="00A213D3" w:rsidP="00B40ED0">
            <w:pPr>
              <w:spacing w:line="276" w:lineRule="auto"/>
              <w:jc w:val="right"/>
              <w:rPr>
                <w:rFonts w:ascii="Century Gothic" w:hAnsi="Century Gothic"/>
                <w:b/>
                <w:sz w:val="22"/>
                <w:szCs w:val="22"/>
                <w:lang w:val="sr-Cyrl-CS"/>
              </w:rPr>
            </w:pPr>
            <w:r>
              <w:rPr>
                <w:rFonts w:ascii="Century Gothic" w:hAnsi="Century Gothic"/>
                <w:b/>
                <w:sz w:val="22"/>
                <w:szCs w:val="22"/>
                <w:lang w:val="sr-Cyrl-CS"/>
              </w:rPr>
              <w:t>-</w:t>
            </w:r>
          </w:p>
        </w:tc>
        <w:bookmarkStart w:id="0" w:name="_GoBack"/>
        <w:bookmarkEnd w:id="0"/>
      </w:tr>
      <w:tr w:rsidR="00A213D3" w:rsidTr="00B40ED0">
        <w:trPr>
          <w:trHeight w:val="480"/>
        </w:trPr>
        <w:tc>
          <w:tcPr>
            <w:tcW w:w="591" w:type="dxa"/>
            <w:hideMark/>
          </w:tcPr>
          <w:p w:rsidR="00A213D3" w:rsidRDefault="00A213D3" w:rsidP="00B40ED0">
            <w:pPr>
              <w:spacing w:line="276" w:lineRule="auto"/>
              <w:jc w:val="center"/>
              <w:rPr>
                <w:sz w:val="22"/>
                <w:szCs w:val="22"/>
                <w:lang w:val="sr-Cyrl-CS"/>
              </w:rPr>
            </w:pPr>
            <w:r>
              <w:rPr>
                <w:sz w:val="22"/>
                <w:szCs w:val="22"/>
                <w:lang w:val="sr-Cyrl-CS"/>
              </w:rPr>
              <w:t>1.</w:t>
            </w:r>
          </w:p>
        </w:tc>
        <w:tc>
          <w:tcPr>
            <w:tcW w:w="4131" w:type="dxa"/>
            <w:hideMark/>
          </w:tcPr>
          <w:p w:rsidR="00A213D3" w:rsidRDefault="00A213D3" w:rsidP="00B40ED0">
            <w:pPr>
              <w:spacing w:line="276" w:lineRule="auto"/>
              <w:rPr>
                <w:sz w:val="22"/>
                <w:szCs w:val="22"/>
                <w:lang w:val="sr-Cyrl-CS"/>
              </w:rPr>
            </w:pPr>
            <w:r>
              <w:rPr>
                <w:sz w:val="22"/>
                <w:szCs w:val="22"/>
                <w:lang w:val="sr-Cyrl-CS"/>
              </w:rPr>
              <w:t xml:space="preserve">Зарада запослених </w:t>
            </w:r>
          </w:p>
        </w:tc>
        <w:tc>
          <w:tcPr>
            <w:tcW w:w="2759" w:type="dxa"/>
          </w:tcPr>
          <w:p w:rsidR="00A213D3" w:rsidRDefault="00A213D3" w:rsidP="00B40ED0">
            <w:pPr>
              <w:spacing w:line="276" w:lineRule="auto"/>
              <w:jc w:val="right"/>
              <w:rPr>
                <w:sz w:val="22"/>
                <w:szCs w:val="22"/>
                <w:lang w:val="sr-Cyrl-CS"/>
              </w:rPr>
            </w:pPr>
          </w:p>
        </w:tc>
        <w:tc>
          <w:tcPr>
            <w:tcW w:w="2639" w:type="dxa"/>
          </w:tcPr>
          <w:p w:rsidR="00A213D3" w:rsidRDefault="00A213D3" w:rsidP="00B40ED0">
            <w:pPr>
              <w:spacing w:line="276" w:lineRule="auto"/>
              <w:jc w:val="right"/>
              <w:rPr>
                <w:sz w:val="22"/>
                <w:szCs w:val="22"/>
                <w:lang w:val="sr-Cyrl-CS"/>
              </w:rPr>
            </w:pPr>
          </w:p>
        </w:tc>
        <w:tc>
          <w:tcPr>
            <w:tcW w:w="2519" w:type="dxa"/>
          </w:tcPr>
          <w:p w:rsidR="00A213D3" w:rsidRDefault="00A213D3" w:rsidP="00B40ED0">
            <w:pPr>
              <w:spacing w:line="276" w:lineRule="auto"/>
              <w:jc w:val="right"/>
              <w:rPr>
                <w:sz w:val="22"/>
                <w:szCs w:val="22"/>
                <w:lang w:val="sr-Cyrl-CS"/>
              </w:rPr>
            </w:pPr>
          </w:p>
        </w:tc>
        <w:tc>
          <w:tcPr>
            <w:tcW w:w="1929" w:type="dxa"/>
            <w:hideMark/>
          </w:tcPr>
          <w:p w:rsidR="00A213D3" w:rsidRDefault="00A213D3" w:rsidP="00B40ED0">
            <w:pPr>
              <w:spacing w:line="276" w:lineRule="auto"/>
              <w:jc w:val="right"/>
              <w:rPr>
                <w:rFonts w:ascii="Century Gothic" w:hAnsi="Century Gothic"/>
                <w:b/>
                <w:sz w:val="22"/>
                <w:szCs w:val="22"/>
                <w:lang w:val="sr-Cyrl-CS"/>
              </w:rPr>
            </w:pPr>
            <w:r>
              <w:rPr>
                <w:rFonts w:ascii="Century Gothic" w:hAnsi="Century Gothic"/>
                <w:b/>
                <w:sz w:val="22"/>
                <w:szCs w:val="22"/>
                <w:lang w:val="sr-Cyrl-CS"/>
              </w:rPr>
              <w:t>-</w:t>
            </w:r>
          </w:p>
        </w:tc>
      </w:tr>
      <w:tr w:rsidR="00A213D3" w:rsidTr="00B40ED0">
        <w:trPr>
          <w:trHeight w:val="480"/>
        </w:trPr>
        <w:tc>
          <w:tcPr>
            <w:tcW w:w="591" w:type="dxa"/>
            <w:hideMark/>
          </w:tcPr>
          <w:p w:rsidR="00A213D3" w:rsidRDefault="00A213D3" w:rsidP="00B40ED0">
            <w:pPr>
              <w:spacing w:line="276" w:lineRule="auto"/>
              <w:jc w:val="center"/>
              <w:rPr>
                <w:sz w:val="22"/>
                <w:szCs w:val="22"/>
                <w:lang w:val="sr-Cyrl-CS"/>
              </w:rPr>
            </w:pPr>
            <w:r>
              <w:rPr>
                <w:sz w:val="22"/>
                <w:szCs w:val="22"/>
                <w:lang w:val="sr-Cyrl-CS"/>
              </w:rPr>
              <w:t>2.</w:t>
            </w:r>
          </w:p>
        </w:tc>
        <w:tc>
          <w:tcPr>
            <w:tcW w:w="4131" w:type="dxa"/>
            <w:hideMark/>
          </w:tcPr>
          <w:p w:rsidR="00A213D3" w:rsidRDefault="00A213D3" w:rsidP="00B40ED0">
            <w:pPr>
              <w:spacing w:line="276" w:lineRule="auto"/>
              <w:rPr>
                <w:sz w:val="22"/>
                <w:szCs w:val="22"/>
                <w:lang w:val="sr-Cyrl-CS"/>
              </w:rPr>
            </w:pPr>
            <w:r>
              <w:rPr>
                <w:sz w:val="22"/>
                <w:szCs w:val="22"/>
                <w:lang w:val="sr-Cyrl-CS"/>
              </w:rPr>
              <w:t>Материјални трошкови</w:t>
            </w:r>
          </w:p>
        </w:tc>
        <w:tc>
          <w:tcPr>
            <w:tcW w:w="2759" w:type="dxa"/>
          </w:tcPr>
          <w:p w:rsidR="00A213D3" w:rsidRDefault="00A213D3" w:rsidP="00B40ED0">
            <w:pPr>
              <w:spacing w:line="276" w:lineRule="auto"/>
              <w:jc w:val="right"/>
              <w:rPr>
                <w:sz w:val="22"/>
                <w:szCs w:val="22"/>
                <w:lang w:val="sr-Cyrl-CS"/>
              </w:rPr>
            </w:pPr>
          </w:p>
        </w:tc>
        <w:tc>
          <w:tcPr>
            <w:tcW w:w="2639" w:type="dxa"/>
          </w:tcPr>
          <w:p w:rsidR="00A213D3" w:rsidRDefault="00A213D3" w:rsidP="00B40ED0">
            <w:pPr>
              <w:spacing w:line="276" w:lineRule="auto"/>
              <w:jc w:val="right"/>
              <w:rPr>
                <w:sz w:val="22"/>
                <w:szCs w:val="22"/>
                <w:lang w:val="sr-Cyrl-CS"/>
              </w:rPr>
            </w:pPr>
          </w:p>
        </w:tc>
        <w:tc>
          <w:tcPr>
            <w:tcW w:w="2519" w:type="dxa"/>
          </w:tcPr>
          <w:p w:rsidR="00A213D3" w:rsidRDefault="00A213D3" w:rsidP="00B40ED0">
            <w:pPr>
              <w:spacing w:line="276" w:lineRule="auto"/>
              <w:jc w:val="right"/>
              <w:rPr>
                <w:sz w:val="22"/>
                <w:szCs w:val="22"/>
                <w:lang w:val="sr-Cyrl-CS"/>
              </w:rPr>
            </w:pPr>
          </w:p>
        </w:tc>
        <w:tc>
          <w:tcPr>
            <w:tcW w:w="1929" w:type="dxa"/>
            <w:hideMark/>
          </w:tcPr>
          <w:p w:rsidR="00A213D3" w:rsidRDefault="00A213D3" w:rsidP="00B40ED0">
            <w:pPr>
              <w:spacing w:line="276" w:lineRule="auto"/>
              <w:jc w:val="right"/>
              <w:rPr>
                <w:rFonts w:ascii="Century Gothic" w:hAnsi="Century Gothic"/>
                <w:b/>
                <w:sz w:val="22"/>
                <w:szCs w:val="22"/>
                <w:lang w:val="sr-Cyrl-CS"/>
              </w:rPr>
            </w:pPr>
            <w:r>
              <w:rPr>
                <w:rFonts w:ascii="Century Gothic" w:hAnsi="Century Gothic"/>
                <w:b/>
                <w:sz w:val="22"/>
                <w:szCs w:val="22"/>
                <w:lang w:val="sr-Cyrl-CS"/>
              </w:rPr>
              <w:t>-</w:t>
            </w:r>
          </w:p>
        </w:tc>
      </w:tr>
      <w:tr w:rsidR="00A213D3" w:rsidTr="00B40ED0">
        <w:trPr>
          <w:trHeight w:val="480"/>
        </w:trPr>
        <w:tc>
          <w:tcPr>
            <w:tcW w:w="591" w:type="dxa"/>
            <w:hideMark/>
          </w:tcPr>
          <w:p w:rsidR="00A213D3" w:rsidRDefault="00A213D3" w:rsidP="00B40ED0">
            <w:pPr>
              <w:spacing w:line="276" w:lineRule="auto"/>
              <w:jc w:val="center"/>
              <w:rPr>
                <w:sz w:val="22"/>
                <w:szCs w:val="22"/>
                <w:lang w:val="sr-Cyrl-CS"/>
              </w:rPr>
            </w:pPr>
            <w:r>
              <w:rPr>
                <w:sz w:val="22"/>
                <w:szCs w:val="22"/>
                <w:lang w:val="sr-Cyrl-CS"/>
              </w:rPr>
              <w:t>3.</w:t>
            </w:r>
          </w:p>
        </w:tc>
        <w:tc>
          <w:tcPr>
            <w:tcW w:w="4131" w:type="dxa"/>
            <w:hideMark/>
          </w:tcPr>
          <w:p w:rsidR="00A213D3" w:rsidRDefault="00A213D3" w:rsidP="00B40ED0">
            <w:pPr>
              <w:spacing w:line="276" w:lineRule="auto"/>
              <w:rPr>
                <w:sz w:val="22"/>
                <w:szCs w:val="22"/>
                <w:lang w:val="sr-Cyrl-CS"/>
              </w:rPr>
            </w:pPr>
            <w:r>
              <w:rPr>
                <w:sz w:val="22"/>
                <w:szCs w:val="22"/>
                <w:lang w:val="sr-Cyrl-CS"/>
              </w:rPr>
              <w:t xml:space="preserve">Административни </w:t>
            </w:r>
            <w:proofErr w:type="spellStart"/>
            <w:r>
              <w:rPr>
                <w:sz w:val="22"/>
                <w:szCs w:val="22"/>
                <w:lang w:val="sr-Cyrl-CS"/>
              </w:rPr>
              <w:t>трошк</w:t>
            </w:r>
            <w:proofErr w:type="spellEnd"/>
            <w:r>
              <w:rPr>
                <w:sz w:val="22"/>
                <w:szCs w:val="22"/>
                <w:lang w:val="sr-Cyrl-RS"/>
              </w:rPr>
              <w:t>о</w:t>
            </w:r>
            <w:r>
              <w:rPr>
                <w:sz w:val="22"/>
                <w:szCs w:val="22"/>
                <w:lang w:val="sr-Cyrl-CS"/>
              </w:rPr>
              <w:t>ви</w:t>
            </w:r>
          </w:p>
        </w:tc>
        <w:tc>
          <w:tcPr>
            <w:tcW w:w="2759" w:type="dxa"/>
          </w:tcPr>
          <w:p w:rsidR="00A213D3" w:rsidRDefault="00A213D3" w:rsidP="00B40ED0">
            <w:pPr>
              <w:spacing w:line="276" w:lineRule="auto"/>
              <w:jc w:val="right"/>
              <w:rPr>
                <w:sz w:val="22"/>
                <w:szCs w:val="22"/>
                <w:lang w:val="sr-Cyrl-CS"/>
              </w:rPr>
            </w:pPr>
          </w:p>
        </w:tc>
        <w:tc>
          <w:tcPr>
            <w:tcW w:w="2639" w:type="dxa"/>
          </w:tcPr>
          <w:p w:rsidR="00A213D3" w:rsidRDefault="00A213D3" w:rsidP="00B40ED0">
            <w:pPr>
              <w:spacing w:line="276" w:lineRule="auto"/>
              <w:jc w:val="right"/>
              <w:rPr>
                <w:sz w:val="22"/>
                <w:szCs w:val="22"/>
                <w:lang w:val="sr-Cyrl-CS"/>
              </w:rPr>
            </w:pPr>
          </w:p>
        </w:tc>
        <w:tc>
          <w:tcPr>
            <w:tcW w:w="2519" w:type="dxa"/>
          </w:tcPr>
          <w:p w:rsidR="00A213D3" w:rsidRDefault="00A213D3" w:rsidP="00B40ED0">
            <w:pPr>
              <w:spacing w:line="276" w:lineRule="auto"/>
              <w:jc w:val="right"/>
              <w:rPr>
                <w:sz w:val="22"/>
                <w:szCs w:val="22"/>
                <w:lang w:val="sr-Cyrl-CS"/>
              </w:rPr>
            </w:pPr>
          </w:p>
        </w:tc>
        <w:tc>
          <w:tcPr>
            <w:tcW w:w="1929" w:type="dxa"/>
            <w:hideMark/>
          </w:tcPr>
          <w:p w:rsidR="00A213D3" w:rsidRDefault="00A213D3" w:rsidP="00B40ED0">
            <w:pPr>
              <w:spacing w:line="276" w:lineRule="auto"/>
              <w:jc w:val="right"/>
              <w:rPr>
                <w:rFonts w:ascii="Century Gothic" w:hAnsi="Century Gothic"/>
                <w:b/>
                <w:sz w:val="22"/>
                <w:szCs w:val="22"/>
                <w:lang w:val="sr-Cyrl-CS"/>
              </w:rPr>
            </w:pPr>
            <w:r>
              <w:rPr>
                <w:rFonts w:ascii="Century Gothic" w:hAnsi="Century Gothic"/>
                <w:b/>
                <w:sz w:val="22"/>
                <w:szCs w:val="22"/>
                <w:lang w:val="sr-Cyrl-CS"/>
              </w:rPr>
              <w:t>-</w:t>
            </w:r>
          </w:p>
        </w:tc>
      </w:tr>
      <w:tr w:rsidR="00A213D3" w:rsidTr="00B40ED0">
        <w:trPr>
          <w:trHeight w:val="480"/>
        </w:trPr>
        <w:tc>
          <w:tcPr>
            <w:tcW w:w="591" w:type="dxa"/>
          </w:tcPr>
          <w:p w:rsidR="00A213D3" w:rsidRDefault="00A213D3" w:rsidP="00B40ED0">
            <w:pPr>
              <w:spacing w:line="276" w:lineRule="auto"/>
              <w:jc w:val="center"/>
              <w:rPr>
                <w:sz w:val="22"/>
                <w:szCs w:val="22"/>
                <w:lang w:val="sr-Cyrl-CS"/>
              </w:rPr>
            </w:pPr>
          </w:p>
        </w:tc>
        <w:tc>
          <w:tcPr>
            <w:tcW w:w="4131" w:type="dxa"/>
            <w:hideMark/>
          </w:tcPr>
          <w:p w:rsidR="00A213D3" w:rsidRDefault="00A213D3" w:rsidP="00B40ED0">
            <w:pPr>
              <w:spacing w:line="276" w:lineRule="auto"/>
              <w:rPr>
                <w:i/>
                <w:sz w:val="22"/>
                <w:szCs w:val="22"/>
                <w:lang w:val="sr-Cyrl-CS"/>
              </w:rPr>
            </w:pPr>
            <w:r>
              <w:rPr>
                <w:i/>
                <w:sz w:val="22"/>
                <w:szCs w:val="22"/>
                <w:lang w:val="sr-Cyrl-CS"/>
              </w:rPr>
              <w:t>Индиректни трошкови укупно</w:t>
            </w:r>
          </w:p>
        </w:tc>
        <w:tc>
          <w:tcPr>
            <w:tcW w:w="2759" w:type="dxa"/>
          </w:tcPr>
          <w:p w:rsidR="00A213D3" w:rsidRDefault="00A213D3" w:rsidP="00B40ED0">
            <w:pPr>
              <w:spacing w:line="276" w:lineRule="auto"/>
              <w:jc w:val="right"/>
              <w:rPr>
                <w:sz w:val="22"/>
                <w:szCs w:val="22"/>
                <w:lang w:val="sr-Cyrl-CS"/>
              </w:rPr>
            </w:pPr>
          </w:p>
        </w:tc>
        <w:tc>
          <w:tcPr>
            <w:tcW w:w="2639" w:type="dxa"/>
          </w:tcPr>
          <w:p w:rsidR="00A213D3" w:rsidRDefault="00A213D3" w:rsidP="00B40ED0">
            <w:pPr>
              <w:spacing w:line="276" w:lineRule="auto"/>
              <w:jc w:val="right"/>
              <w:rPr>
                <w:sz w:val="22"/>
                <w:szCs w:val="22"/>
                <w:lang w:val="sr-Cyrl-CS"/>
              </w:rPr>
            </w:pPr>
          </w:p>
        </w:tc>
        <w:tc>
          <w:tcPr>
            <w:tcW w:w="2519" w:type="dxa"/>
          </w:tcPr>
          <w:p w:rsidR="00A213D3" w:rsidRDefault="00A213D3" w:rsidP="00B40ED0">
            <w:pPr>
              <w:spacing w:line="276" w:lineRule="auto"/>
              <w:jc w:val="right"/>
              <w:rPr>
                <w:sz w:val="22"/>
                <w:szCs w:val="22"/>
                <w:lang w:val="sr-Cyrl-CS"/>
              </w:rPr>
            </w:pPr>
          </w:p>
        </w:tc>
        <w:tc>
          <w:tcPr>
            <w:tcW w:w="1929" w:type="dxa"/>
            <w:hideMark/>
          </w:tcPr>
          <w:p w:rsidR="00A213D3" w:rsidRDefault="00A213D3" w:rsidP="00B40ED0">
            <w:pPr>
              <w:spacing w:line="276" w:lineRule="auto"/>
              <w:jc w:val="right"/>
              <w:rPr>
                <w:rFonts w:ascii="Century Gothic" w:hAnsi="Century Gothic"/>
                <w:b/>
                <w:sz w:val="22"/>
                <w:szCs w:val="22"/>
                <w:lang w:val="sr-Cyrl-CS"/>
              </w:rPr>
            </w:pPr>
            <w:r>
              <w:rPr>
                <w:rFonts w:ascii="Century Gothic" w:hAnsi="Century Gothic"/>
                <w:b/>
                <w:sz w:val="22"/>
                <w:szCs w:val="22"/>
                <w:lang w:val="sr-Cyrl-CS"/>
              </w:rPr>
              <w:t>-</w:t>
            </w:r>
          </w:p>
        </w:tc>
      </w:tr>
      <w:tr w:rsidR="00A213D3" w:rsidTr="00B40ED0">
        <w:trPr>
          <w:trHeight w:val="454"/>
        </w:trPr>
        <w:tc>
          <w:tcPr>
            <w:tcW w:w="12639" w:type="dxa"/>
            <w:gridSpan w:val="5"/>
            <w:hideMark/>
          </w:tcPr>
          <w:p w:rsidR="00A213D3" w:rsidRDefault="00A213D3" w:rsidP="00B40ED0">
            <w:pPr>
              <w:spacing w:line="276" w:lineRule="auto"/>
              <w:jc w:val="right"/>
              <w:rPr>
                <w:sz w:val="22"/>
                <w:szCs w:val="22"/>
                <w:lang w:val="sr-Cyrl-CS"/>
              </w:rPr>
            </w:pPr>
            <w:r>
              <w:rPr>
                <w:b/>
                <w:sz w:val="22"/>
                <w:szCs w:val="22"/>
                <w:lang w:val="sr-Cyrl-CS"/>
              </w:rPr>
              <w:t xml:space="preserve">УКУПНО: </w:t>
            </w:r>
          </w:p>
        </w:tc>
        <w:tc>
          <w:tcPr>
            <w:tcW w:w="1929" w:type="dxa"/>
            <w:hideMark/>
          </w:tcPr>
          <w:p w:rsidR="00A213D3" w:rsidRDefault="004A29F2" w:rsidP="00B40ED0">
            <w:pPr>
              <w:spacing w:line="276" w:lineRule="auto"/>
              <w:jc w:val="right"/>
              <w:rPr>
                <w:rFonts w:ascii="Century Gothic" w:hAnsi="Century Gothic"/>
                <w:b/>
                <w:sz w:val="22"/>
                <w:szCs w:val="22"/>
                <w:lang w:val="sr-Cyrl-CS"/>
              </w:rPr>
            </w:pPr>
            <w:r>
              <w:rPr>
                <w:rFonts w:ascii="Century Gothic" w:hAnsi="Century Gothic"/>
                <w:b/>
                <w:sz w:val="22"/>
                <w:szCs w:val="22"/>
                <w:lang w:val="sr-Cyrl-CS"/>
              </w:rPr>
              <w:t>990.117,13</w:t>
            </w:r>
          </w:p>
        </w:tc>
      </w:tr>
    </w:tbl>
    <w:p w:rsidR="00A213D3" w:rsidRDefault="00A213D3" w:rsidP="00A213D3">
      <w:pPr>
        <w:rPr>
          <w:lang w:val="sr-Cyrl-CS"/>
        </w:rPr>
      </w:pPr>
    </w:p>
    <w:p w:rsidR="00A213D3" w:rsidRDefault="00A213D3" w:rsidP="00A213D3">
      <w:pPr>
        <w:rPr>
          <w:lang w:val="sr-Cyrl-CS"/>
        </w:rPr>
      </w:pPr>
    </w:p>
    <w:p w:rsidR="00A213D3" w:rsidRDefault="00A213D3" w:rsidP="00A213D3">
      <w:pPr>
        <w:rPr>
          <w:lang w:val="sr-Cyrl-CS"/>
        </w:rPr>
      </w:pPr>
    </w:p>
    <w:p w:rsidR="00A213D3" w:rsidRDefault="00A213D3" w:rsidP="00A213D3">
      <w:pPr>
        <w:rPr>
          <w:lang w:val="sr-Cyrl-CS"/>
        </w:rPr>
        <w:sectPr w:rsidR="00A213D3">
          <w:pgSz w:w="16840" w:h="11907" w:orient="landscape"/>
          <w:pgMar w:top="1276" w:right="1440" w:bottom="1440" w:left="1440" w:header="720" w:footer="720" w:gutter="0"/>
          <w:cols w:space="720"/>
        </w:sectPr>
      </w:pPr>
    </w:p>
    <w:p w:rsidR="00A213D3" w:rsidRDefault="00A213D3" w:rsidP="00A213D3">
      <w:pPr>
        <w:rPr>
          <w:lang w:val="sr-Cyrl-CS"/>
        </w:rPr>
      </w:pPr>
    </w:p>
    <w:p w:rsidR="00A213D3" w:rsidRDefault="00A213D3" w:rsidP="00A213D3">
      <w:pPr>
        <w:ind w:left="360"/>
        <w:rPr>
          <w:sz w:val="22"/>
          <w:szCs w:val="22"/>
          <w:lang w:val="sr-Cyrl-CS"/>
        </w:rPr>
      </w:pPr>
    </w:p>
    <w:p w:rsidR="00A213D3" w:rsidRDefault="00A213D3" w:rsidP="00A213D3">
      <w:pPr>
        <w:rPr>
          <w:sz w:val="22"/>
          <w:szCs w:val="22"/>
          <w:lang w:val="sr-Cyrl-CS"/>
        </w:rPr>
      </w:pPr>
      <w:r>
        <w:rPr>
          <w:b/>
          <w:i/>
          <w:sz w:val="22"/>
          <w:szCs w:val="22"/>
          <w:lang w:val="sr-Cyrl-CS"/>
        </w:rPr>
        <w:t>7.3. Дугови</w:t>
      </w:r>
      <w:r>
        <w:rPr>
          <w:sz w:val="22"/>
          <w:szCs w:val="22"/>
          <w:lang w:val="sr-Cyrl-CS"/>
        </w:rPr>
        <w:t xml:space="preserve"> (издаци за реализацију програма који нису покривени, према висини и врсти): </w:t>
      </w:r>
    </w:p>
    <w:p w:rsidR="00A213D3" w:rsidRDefault="00A213D3" w:rsidP="00A213D3">
      <w:pPr>
        <w:ind w:left="360"/>
        <w:rPr>
          <w:sz w:val="22"/>
          <w:szCs w:val="22"/>
          <w:lang w:val="sr-Cyrl-CS"/>
        </w:rPr>
      </w:pPr>
    </w:p>
    <w:p w:rsidR="00A213D3" w:rsidRDefault="00A213D3" w:rsidP="00A213D3">
      <w:pPr>
        <w:ind w:left="360"/>
        <w:rPr>
          <w:sz w:val="22"/>
          <w:szCs w:val="22"/>
          <w:lang w:val="sr-Cyrl-CS"/>
        </w:rPr>
      </w:pPr>
    </w:p>
    <w:p w:rsidR="00A213D3" w:rsidRDefault="00A213D3" w:rsidP="00A213D3">
      <w:pPr>
        <w:ind w:left="360"/>
        <w:rPr>
          <w:sz w:val="22"/>
          <w:szCs w:val="22"/>
          <w:lang w:val="sr-Cyrl-CS"/>
        </w:rPr>
      </w:pPr>
    </w:p>
    <w:p w:rsidR="00A213D3" w:rsidRDefault="00A213D3" w:rsidP="00A213D3">
      <w:pPr>
        <w:numPr>
          <w:ilvl w:val="0"/>
          <w:numId w:val="1"/>
        </w:numPr>
        <w:tabs>
          <w:tab w:val="left" w:pos="1800"/>
        </w:tabs>
        <w:spacing w:after="240"/>
        <w:jc w:val="both"/>
        <w:rPr>
          <w:sz w:val="22"/>
          <w:szCs w:val="22"/>
          <w:lang w:val="sr-Cyrl-CS"/>
        </w:rPr>
      </w:pPr>
      <w:r>
        <w:rPr>
          <w:b/>
          <w:sz w:val="22"/>
          <w:szCs w:val="22"/>
          <w:lang w:val="sr-Cyrl-CS"/>
        </w:rPr>
        <w:t>Кратак опис проблема који су се јавили током реализације програма</w:t>
      </w:r>
      <w:r>
        <w:rPr>
          <w:sz w:val="22"/>
          <w:szCs w:val="22"/>
          <w:lang w:val="sr-Cyrl-CS"/>
        </w:rPr>
        <w:t>:</w:t>
      </w:r>
    </w:p>
    <w:p w:rsidR="00A213D3" w:rsidRDefault="00A213D3" w:rsidP="00A213D3">
      <w:pPr>
        <w:ind w:left="360"/>
        <w:rPr>
          <w:rFonts w:ascii="Century Gothic" w:hAnsi="Century Gothic"/>
          <w:b/>
          <w:sz w:val="22"/>
          <w:szCs w:val="22"/>
          <w:lang w:val="sr-Cyrl-CS"/>
        </w:rPr>
      </w:pPr>
      <w:r>
        <w:rPr>
          <w:rFonts w:ascii="Century Gothic" w:hAnsi="Century Gothic"/>
          <w:b/>
          <w:sz w:val="22"/>
          <w:szCs w:val="22"/>
          <w:lang w:val="sr-Cyrl-CS"/>
        </w:rPr>
        <w:t>Није било проблема</w:t>
      </w:r>
    </w:p>
    <w:p w:rsidR="00A213D3" w:rsidRDefault="00A213D3" w:rsidP="00A213D3">
      <w:pPr>
        <w:ind w:left="360"/>
        <w:rPr>
          <w:sz w:val="22"/>
          <w:szCs w:val="22"/>
          <w:lang w:val="sr-Cyrl-CS"/>
        </w:rPr>
      </w:pPr>
    </w:p>
    <w:p w:rsidR="00A213D3" w:rsidRDefault="00A213D3" w:rsidP="00A213D3">
      <w:pPr>
        <w:ind w:left="360"/>
        <w:rPr>
          <w:b/>
          <w:sz w:val="22"/>
          <w:szCs w:val="22"/>
          <w:lang w:val="sr-Cyrl-CS"/>
        </w:rPr>
      </w:pPr>
    </w:p>
    <w:p w:rsidR="00A213D3" w:rsidRDefault="00A213D3" w:rsidP="00A213D3">
      <w:pPr>
        <w:ind w:left="360"/>
        <w:rPr>
          <w:sz w:val="22"/>
          <w:szCs w:val="22"/>
          <w:lang w:val="sr-Cyrl-CS"/>
        </w:rPr>
      </w:pPr>
      <w:r>
        <w:rPr>
          <w:sz w:val="22"/>
          <w:szCs w:val="22"/>
          <w:lang w:val="sr-Cyrl-CS"/>
        </w:rPr>
        <w:t xml:space="preserve">9. </w:t>
      </w:r>
      <w:r>
        <w:rPr>
          <w:b/>
          <w:sz w:val="22"/>
          <w:szCs w:val="22"/>
          <w:lang w:val="sr-Cyrl-CS"/>
        </w:rPr>
        <w:t>Оцена</w:t>
      </w:r>
      <w:r>
        <w:rPr>
          <w:sz w:val="22"/>
          <w:szCs w:val="22"/>
          <w:lang w:val="sr-Cyrl-CS"/>
        </w:rPr>
        <w:t xml:space="preserve"> </w:t>
      </w:r>
      <w:r>
        <w:rPr>
          <w:b/>
          <w:sz w:val="22"/>
          <w:szCs w:val="22"/>
          <w:lang w:val="sr-Cyrl-CS"/>
        </w:rPr>
        <w:t>ревизора</w:t>
      </w:r>
    </w:p>
    <w:p w:rsidR="00A213D3" w:rsidRDefault="00A213D3" w:rsidP="00A213D3">
      <w:pPr>
        <w:ind w:left="360"/>
        <w:rPr>
          <w:sz w:val="22"/>
          <w:szCs w:val="22"/>
          <w:lang w:val="sr-Cyrl-CS"/>
        </w:rPr>
      </w:pPr>
    </w:p>
    <w:p w:rsidR="00A213D3" w:rsidRDefault="00A213D3" w:rsidP="00A213D3">
      <w:pPr>
        <w:ind w:left="360"/>
        <w:rPr>
          <w:sz w:val="22"/>
          <w:szCs w:val="22"/>
          <w:lang w:val="sr-Cyrl-CS"/>
        </w:rPr>
      </w:pPr>
    </w:p>
    <w:p w:rsidR="00A213D3" w:rsidRDefault="00A213D3" w:rsidP="00A213D3">
      <w:pPr>
        <w:ind w:left="360"/>
        <w:rPr>
          <w:sz w:val="22"/>
          <w:szCs w:val="22"/>
          <w:lang w:val="sr-Cyrl-CS"/>
        </w:rPr>
      </w:pPr>
    </w:p>
    <w:p w:rsidR="00A213D3" w:rsidRDefault="00A213D3" w:rsidP="00A213D3">
      <w:pPr>
        <w:ind w:left="360"/>
        <w:rPr>
          <w:sz w:val="22"/>
          <w:szCs w:val="22"/>
          <w:lang w:val="sr-Cyrl-CS"/>
        </w:rPr>
      </w:pPr>
    </w:p>
    <w:p w:rsidR="00A213D3" w:rsidRDefault="00A213D3" w:rsidP="00A213D3">
      <w:pPr>
        <w:tabs>
          <w:tab w:val="left" w:pos="1800"/>
        </w:tabs>
        <w:spacing w:after="240"/>
        <w:jc w:val="both"/>
        <w:rPr>
          <w:sz w:val="22"/>
          <w:szCs w:val="22"/>
          <w:lang w:val="sr-Cyrl-CS"/>
        </w:rPr>
      </w:pPr>
      <w:r>
        <w:rPr>
          <w:sz w:val="22"/>
          <w:szCs w:val="22"/>
          <w:lang w:val="sr-Cyrl-CS"/>
        </w:rPr>
        <w:t xml:space="preserve">Датум: </w:t>
      </w:r>
      <w:proofErr w:type="spellStart"/>
      <w:r w:rsidR="004A29F2">
        <w:rPr>
          <w:sz w:val="22"/>
          <w:szCs w:val="22"/>
          <w:lang w:val="sr-Cyrl-CS"/>
        </w:rPr>
        <w:t>12.април</w:t>
      </w:r>
      <w:proofErr w:type="spellEnd"/>
      <w:r w:rsidR="004A29F2">
        <w:rPr>
          <w:sz w:val="22"/>
          <w:szCs w:val="22"/>
          <w:lang w:val="sr-Cyrl-CS"/>
        </w:rPr>
        <w:t xml:space="preserve"> 2017</w:t>
      </w:r>
      <w:r>
        <w:rPr>
          <w:sz w:val="22"/>
          <w:szCs w:val="22"/>
          <w:lang w:val="sr-Cyrl-CS"/>
        </w:rPr>
        <w:t xml:space="preserve"> </w:t>
      </w:r>
    </w:p>
    <w:p w:rsidR="00A213D3" w:rsidRDefault="00A213D3" w:rsidP="00A213D3">
      <w:pPr>
        <w:tabs>
          <w:tab w:val="left" w:pos="1800"/>
        </w:tabs>
        <w:spacing w:after="240"/>
        <w:jc w:val="center"/>
        <w:rPr>
          <w:sz w:val="22"/>
          <w:szCs w:val="22"/>
          <w:lang w:val="sr-Cyrl-CS"/>
        </w:rPr>
      </w:pPr>
      <w:proofErr w:type="spellStart"/>
      <w:r>
        <w:rPr>
          <w:sz w:val="22"/>
          <w:szCs w:val="22"/>
          <w:lang w:val="sr-Cyrl-CS"/>
        </w:rPr>
        <w:t>М.П</w:t>
      </w:r>
      <w:proofErr w:type="spellEnd"/>
      <w:r>
        <w:rPr>
          <w:sz w:val="22"/>
          <w:szCs w:val="22"/>
          <w:lang w:val="sr-Cyrl-CS"/>
        </w:rPr>
        <w:t>.</w:t>
      </w:r>
    </w:p>
    <w:p w:rsidR="00A213D3" w:rsidRDefault="00A213D3" w:rsidP="00A213D3">
      <w:pPr>
        <w:rPr>
          <w:sz w:val="22"/>
          <w:szCs w:val="22"/>
          <w:lang w:val="sr-Cyrl-CS"/>
        </w:rPr>
      </w:pPr>
      <w:r>
        <w:rPr>
          <w:sz w:val="22"/>
          <w:szCs w:val="22"/>
          <w:lang w:val="sr-Cyrl-CS"/>
        </w:rPr>
        <w:t>РУКОВОДИЛАЦ ПРОГРАМА</w:t>
      </w:r>
      <w:r>
        <w:rPr>
          <w:sz w:val="22"/>
          <w:szCs w:val="22"/>
          <w:lang w:val="sr-Cyrl-CS"/>
        </w:rPr>
        <w:tab/>
      </w:r>
      <w:r>
        <w:rPr>
          <w:sz w:val="22"/>
          <w:szCs w:val="22"/>
          <w:lang w:val="sr-Cyrl-CS"/>
        </w:rPr>
        <w:tab/>
        <w:t xml:space="preserve">  ЛИЦЕ ОВЛАШЋЕНО ЗА ЗАСТУПАЊЕ</w:t>
      </w:r>
    </w:p>
    <w:p w:rsidR="00A213D3" w:rsidRDefault="00A213D3" w:rsidP="00A213D3">
      <w:pPr>
        <w:rPr>
          <w:sz w:val="22"/>
          <w:szCs w:val="22"/>
          <w:lang w:val="sr-Cyrl-CS"/>
        </w:rPr>
      </w:pPr>
      <w:r>
        <w:rPr>
          <w:sz w:val="22"/>
          <w:szCs w:val="22"/>
          <w:lang w:val="sr-Cyrl-CS"/>
        </w:rPr>
        <w:t>________________________                                  __________________________________</w:t>
      </w:r>
    </w:p>
    <w:p w:rsidR="00A213D3" w:rsidRDefault="00A213D3" w:rsidP="00A213D3">
      <w:pPr>
        <w:rPr>
          <w:b/>
          <w:sz w:val="22"/>
          <w:szCs w:val="22"/>
          <w:lang w:val="sr-Cyrl-CS"/>
        </w:rPr>
      </w:pPr>
      <w:r>
        <w:rPr>
          <w:b/>
          <w:sz w:val="22"/>
          <w:szCs w:val="22"/>
          <w:lang w:val="sr-Cyrl-CS"/>
        </w:rPr>
        <w:tab/>
      </w:r>
      <w:r>
        <w:rPr>
          <w:b/>
          <w:sz w:val="22"/>
          <w:szCs w:val="22"/>
          <w:lang w:val="sr-Cyrl-CS"/>
        </w:rPr>
        <w:tab/>
      </w:r>
      <w:r>
        <w:rPr>
          <w:b/>
          <w:sz w:val="22"/>
          <w:szCs w:val="22"/>
          <w:lang w:val="sr-Cyrl-CS"/>
        </w:rPr>
        <w:tab/>
      </w:r>
      <w:r>
        <w:rPr>
          <w:b/>
          <w:sz w:val="22"/>
          <w:szCs w:val="22"/>
          <w:lang w:val="sr-Cyrl-CS"/>
        </w:rPr>
        <w:tab/>
        <w:t xml:space="preserve">    </w:t>
      </w:r>
      <w:r w:rsidR="004A29F2">
        <w:rPr>
          <w:b/>
          <w:sz w:val="22"/>
          <w:szCs w:val="22"/>
          <w:lang w:val="sr-Cyrl-CS"/>
        </w:rPr>
        <w:tab/>
      </w:r>
      <w:r w:rsidR="004A29F2">
        <w:rPr>
          <w:b/>
          <w:sz w:val="22"/>
          <w:szCs w:val="22"/>
          <w:lang w:val="sr-Cyrl-CS"/>
        </w:rPr>
        <w:tab/>
        <w:t xml:space="preserve">  </w:t>
      </w:r>
      <w:r>
        <w:rPr>
          <w:b/>
          <w:sz w:val="22"/>
          <w:szCs w:val="22"/>
          <w:lang w:val="sr-Cyrl-CS"/>
        </w:rPr>
        <w:t xml:space="preserve">Слободан Бранковић, </w:t>
      </w:r>
      <w:r w:rsidR="004A29F2">
        <w:rPr>
          <w:b/>
          <w:sz w:val="22"/>
          <w:szCs w:val="22"/>
          <w:lang w:val="sr-Cyrl-CS"/>
        </w:rPr>
        <w:t>директор АСС</w:t>
      </w:r>
    </w:p>
    <w:p w:rsidR="00A213D3" w:rsidRDefault="00A213D3" w:rsidP="00A213D3">
      <w:pPr>
        <w:jc w:val="center"/>
        <w:rPr>
          <w:b/>
          <w:sz w:val="22"/>
          <w:szCs w:val="22"/>
          <w:lang w:val="sr-Cyrl-CS"/>
        </w:rPr>
      </w:pPr>
    </w:p>
    <w:p w:rsidR="00A213D3" w:rsidRDefault="00A213D3" w:rsidP="00A213D3">
      <w:pPr>
        <w:jc w:val="center"/>
        <w:rPr>
          <w:b/>
          <w:sz w:val="22"/>
          <w:szCs w:val="22"/>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4112"/>
      </w:tblGrid>
      <w:tr w:rsidR="00A213D3" w:rsidTr="00B40ED0">
        <w:tc>
          <w:tcPr>
            <w:tcW w:w="2433" w:type="dxa"/>
            <w:tcBorders>
              <w:top w:val="single" w:sz="4" w:space="0" w:color="auto"/>
              <w:left w:val="single" w:sz="4" w:space="0" w:color="auto"/>
              <w:bottom w:val="single" w:sz="4" w:space="0" w:color="auto"/>
              <w:right w:val="single" w:sz="4" w:space="0" w:color="auto"/>
            </w:tcBorders>
            <w:hideMark/>
          </w:tcPr>
          <w:p w:rsidR="00A213D3" w:rsidRDefault="00A213D3" w:rsidP="00B40ED0">
            <w:pPr>
              <w:spacing w:line="276" w:lineRule="auto"/>
              <w:rPr>
                <w:sz w:val="22"/>
                <w:szCs w:val="22"/>
                <w:lang w:val="sr-Cyrl-CS"/>
              </w:rPr>
            </w:pPr>
            <w:r>
              <w:rPr>
                <w:sz w:val="22"/>
                <w:szCs w:val="22"/>
                <w:lang w:val="sr-Cyrl-CS"/>
              </w:rPr>
              <w:t>Датум пријема извештаја:</w:t>
            </w:r>
          </w:p>
        </w:tc>
        <w:tc>
          <w:tcPr>
            <w:tcW w:w="4112" w:type="dxa"/>
            <w:tcBorders>
              <w:top w:val="single" w:sz="4" w:space="0" w:color="auto"/>
              <w:left w:val="single" w:sz="4" w:space="0" w:color="auto"/>
              <w:bottom w:val="single" w:sz="4" w:space="0" w:color="auto"/>
              <w:right w:val="single" w:sz="4" w:space="0" w:color="auto"/>
            </w:tcBorders>
          </w:tcPr>
          <w:p w:rsidR="00A213D3" w:rsidRDefault="00A213D3" w:rsidP="00B40ED0">
            <w:pPr>
              <w:spacing w:line="276" w:lineRule="auto"/>
              <w:rPr>
                <w:sz w:val="22"/>
                <w:szCs w:val="22"/>
                <w:lang w:val="sr-Cyrl-CS"/>
              </w:rPr>
            </w:pPr>
          </w:p>
          <w:p w:rsidR="00A213D3" w:rsidRDefault="00A213D3" w:rsidP="00B40ED0">
            <w:pPr>
              <w:spacing w:line="276" w:lineRule="auto"/>
              <w:rPr>
                <w:sz w:val="22"/>
                <w:szCs w:val="22"/>
                <w:lang w:val="sr-Cyrl-CS"/>
              </w:rPr>
            </w:pPr>
          </w:p>
        </w:tc>
      </w:tr>
      <w:tr w:rsidR="00A213D3" w:rsidTr="00B40ED0">
        <w:tc>
          <w:tcPr>
            <w:tcW w:w="2433" w:type="dxa"/>
            <w:tcBorders>
              <w:top w:val="single" w:sz="4" w:space="0" w:color="auto"/>
              <w:left w:val="single" w:sz="4" w:space="0" w:color="auto"/>
              <w:bottom w:val="single" w:sz="4" w:space="0" w:color="auto"/>
              <w:right w:val="single" w:sz="4" w:space="0" w:color="auto"/>
            </w:tcBorders>
            <w:hideMark/>
          </w:tcPr>
          <w:p w:rsidR="00A213D3" w:rsidRDefault="00A213D3" w:rsidP="00B40ED0">
            <w:pPr>
              <w:spacing w:line="276" w:lineRule="auto"/>
              <w:rPr>
                <w:sz w:val="22"/>
                <w:szCs w:val="22"/>
                <w:lang w:val="sr-Cyrl-CS"/>
              </w:rPr>
            </w:pPr>
            <w:r>
              <w:rPr>
                <w:sz w:val="22"/>
                <w:szCs w:val="22"/>
                <w:lang w:val="sr-Cyrl-CS"/>
              </w:rPr>
              <w:t>Извештај прегледао и оценио:</w:t>
            </w:r>
          </w:p>
        </w:tc>
        <w:tc>
          <w:tcPr>
            <w:tcW w:w="4112" w:type="dxa"/>
            <w:tcBorders>
              <w:top w:val="single" w:sz="4" w:space="0" w:color="auto"/>
              <w:left w:val="single" w:sz="4" w:space="0" w:color="auto"/>
              <w:bottom w:val="single" w:sz="4" w:space="0" w:color="auto"/>
              <w:right w:val="single" w:sz="4" w:space="0" w:color="auto"/>
            </w:tcBorders>
          </w:tcPr>
          <w:p w:rsidR="00A213D3" w:rsidRDefault="00A213D3" w:rsidP="00B40ED0">
            <w:pPr>
              <w:spacing w:line="276" w:lineRule="auto"/>
              <w:rPr>
                <w:sz w:val="22"/>
                <w:szCs w:val="22"/>
                <w:lang w:val="sr-Cyrl-CS"/>
              </w:rPr>
            </w:pPr>
          </w:p>
        </w:tc>
      </w:tr>
      <w:tr w:rsidR="00A213D3" w:rsidTr="00B40ED0">
        <w:tc>
          <w:tcPr>
            <w:tcW w:w="2433" w:type="dxa"/>
            <w:tcBorders>
              <w:top w:val="single" w:sz="4" w:space="0" w:color="auto"/>
              <w:left w:val="single" w:sz="4" w:space="0" w:color="auto"/>
              <w:bottom w:val="single" w:sz="4" w:space="0" w:color="auto"/>
              <w:right w:val="single" w:sz="4" w:space="0" w:color="auto"/>
            </w:tcBorders>
            <w:hideMark/>
          </w:tcPr>
          <w:p w:rsidR="00A213D3" w:rsidRDefault="00A213D3" w:rsidP="00B40ED0">
            <w:pPr>
              <w:spacing w:line="276" w:lineRule="auto"/>
              <w:rPr>
                <w:sz w:val="22"/>
                <w:szCs w:val="22"/>
                <w:lang w:val="sr-Cyrl-CS"/>
              </w:rPr>
            </w:pPr>
            <w:r>
              <w:rPr>
                <w:sz w:val="22"/>
                <w:szCs w:val="22"/>
                <w:lang w:val="sr-Cyrl-CS"/>
              </w:rPr>
              <w:t xml:space="preserve">Извештај прихваћен и позитивно оцењен </w:t>
            </w:r>
          </w:p>
        </w:tc>
        <w:tc>
          <w:tcPr>
            <w:tcW w:w="4112" w:type="dxa"/>
            <w:tcBorders>
              <w:top w:val="single" w:sz="4" w:space="0" w:color="auto"/>
              <w:left w:val="single" w:sz="4" w:space="0" w:color="auto"/>
              <w:bottom w:val="single" w:sz="4" w:space="0" w:color="auto"/>
              <w:right w:val="single" w:sz="4" w:space="0" w:color="auto"/>
            </w:tcBorders>
          </w:tcPr>
          <w:p w:rsidR="00A213D3" w:rsidRDefault="00A213D3" w:rsidP="00B40ED0">
            <w:pPr>
              <w:spacing w:line="276" w:lineRule="auto"/>
              <w:rPr>
                <w:sz w:val="22"/>
                <w:szCs w:val="22"/>
                <w:lang w:val="sr-Cyrl-CS"/>
              </w:rPr>
            </w:pPr>
            <w:r>
              <w:rPr>
                <w:sz w:val="22"/>
                <w:szCs w:val="22"/>
                <w:lang w:val="sr-Cyrl-CS"/>
              </w:rPr>
              <w:t xml:space="preserve">                  ДА                               НЕ</w:t>
            </w:r>
          </w:p>
          <w:p w:rsidR="00A213D3" w:rsidRDefault="00A213D3" w:rsidP="00B40ED0">
            <w:pPr>
              <w:spacing w:line="276" w:lineRule="auto"/>
              <w:rPr>
                <w:sz w:val="22"/>
                <w:szCs w:val="22"/>
                <w:lang w:val="sr-Cyrl-CS"/>
              </w:rPr>
            </w:pPr>
          </w:p>
        </w:tc>
      </w:tr>
      <w:tr w:rsidR="00A213D3" w:rsidTr="00B40ED0">
        <w:tc>
          <w:tcPr>
            <w:tcW w:w="2433" w:type="dxa"/>
            <w:tcBorders>
              <w:top w:val="single" w:sz="4" w:space="0" w:color="auto"/>
              <w:left w:val="single" w:sz="4" w:space="0" w:color="auto"/>
              <w:bottom w:val="single" w:sz="4" w:space="0" w:color="auto"/>
              <w:right w:val="single" w:sz="4" w:space="0" w:color="auto"/>
            </w:tcBorders>
            <w:hideMark/>
          </w:tcPr>
          <w:p w:rsidR="00A213D3" w:rsidRDefault="00A213D3" w:rsidP="00B40ED0">
            <w:pPr>
              <w:spacing w:line="276" w:lineRule="auto"/>
              <w:rPr>
                <w:sz w:val="22"/>
                <w:szCs w:val="22"/>
                <w:lang w:val="sr-Cyrl-CS"/>
              </w:rPr>
            </w:pPr>
            <w:r>
              <w:rPr>
                <w:sz w:val="22"/>
                <w:szCs w:val="22"/>
                <w:lang w:val="sr-Cyrl-CS"/>
              </w:rPr>
              <w:t>Датум:</w:t>
            </w:r>
          </w:p>
        </w:tc>
        <w:tc>
          <w:tcPr>
            <w:tcW w:w="4112" w:type="dxa"/>
            <w:tcBorders>
              <w:top w:val="single" w:sz="4" w:space="0" w:color="auto"/>
              <w:left w:val="single" w:sz="4" w:space="0" w:color="auto"/>
              <w:bottom w:val="single" w:sz="4" w:space="0" w:color="auto"/>
              <w:right w:val="single" w:sz="4" w:space="0" w:color="auto"/>
            </w:tcBorders>
          </w:tcPr>
          <w:p w:rsidR="00A213D3" w:rsidRDefault="00A213D3" w:rsidP="00B40ED0">
            <w:pPr>
              <w:spacing w:line="276" w:lineRule="auto"/>
              <w:rPr>
                <w:sz w:val="22"/>
                <w:szCs w:val="22"/>
                <w:lang w:val="sr-Cyrl-CS"/>
              </w:rPr>
            </w:pPr>
          </w:p>
          <w:p w:rsidR="00A213D3" w:rsidRDefault="00A213D3" w:rsidP="00B40ED0">
            <w:pPr>
              <w:spacing w:line="276" w:lineRule="auto"/>
              <w:rPr>
                <w:sz w:val="22"/>
                <w:szCs w:val="22"/>
                <w:lang w:val="sr-Cyrl-CS"/>
              </w:rPr>
            </w:pPr>
          </w:p>
        </w:tc>
      </w:tr>
      <w:tr w:rsidR="00A213D3" w:rsidTr="00B40ED0">
        <w:tc>
          <w:tcPr>
            <w:tcW w:w="2433" w:type="dxa"/>
            <w:tcBorders>
              <w:top w:val="single" w:sz="4" w:space="0" w:color="auto"/>
              <w:left w:val="single" w:sz="4" w:space="0" w:color="auto"/>
              <w:bottom w:val="single" w:sz="4" w:space="0" w:color="auto"/>
              <w:right w:val="single" w:sz="4" w:space="0" w:color="auto"/>
            </w:tcBorders>
            <w:hideMark/>
          </w:tcPr>
          <w:p w:rsidR="00A213D3" w:rsidRDefault="00A213D3" w:rsidP="00B40ED0">
            <w:pPr>
              <w:spacing w:line="276" w:lineRule="auto"/>
              <w:rPr>
                <w:sz w:val="22"/>
                <w:szCs w:val="22"/>
                <w:lang w:val="sr-Cyrl-CS"/>
              </w:rPr>
            </w:pPr>
            <w:r>
              <w:rPr>
                <w:sz w:val="22"/>
                <w:szCs w:val="22"/>
                <w:lang w:val="sr-Cyrl-CS"/>
              </w:rPr>
              <w:t>Потпис службеног лица Министарства</w:t>
            </w:r>
          </w:p>
        </w:tc>
        <w:tc>
          <w:tcPr>
            <w:tcW w:w="4112" w:type="dxa"/>
            <w:tcBorders>
              <w:top w:val="single" w:sz="4" w:space="0" w:color="auto"/>
              <w:left w:val="single" w:sz="4" w:space="0" w:color="auto"/>
              <w:bottom w:val="single" w:sz="4" w:space="0" w:color="auto"/>
              <w:right w:val="single" w:sz="4" w:space="0" w:color="auto"/>
            </w:tcBorders>
          </w:tcPr>
          <w:p w:rsidR="00A213D3" w:rsidRDefault="00A213D3" w:rsidP="00B40ED0">
            <w:pPr>
              <w:spacing w:line="276" w:lineRule="auto"/>
              <w:rPr>
                <w:sz w:val="22"/>
                <w:szCs w:val="22"/>
                <w:lang w:val="sr-Cyrl-CS"/>
              </w:rPr>
            </w:pPr>
          </w:p>
        </w:tc>
      </w:tr>
    </w:tbl>
    <w:p w:rsidR="00A213D3" w:rsidRDefault="00A213D3" w:rsidP="00A213D3">
      <w:pPr>
        <w:rPr>
          <w:sz w:val="22"/>
          <w:szCs w:val="22"/>
          <w:lang w:val="sr-Cyrl-CS"/>
        </w:rPr>
      </w:pPr>
    </w:p>
    <w:p w:rsidR="00A213D3" w:rsidRDefault="00A213D3" w:rsidP="00A213D3">
      <w:pPr>
        <w:rPr>
          <w:sz w:val="22"/>
          <w:szCs w:val="22"/>
          <w:lang w:val="sr-Cyrl-CS"/>
        </w:rPr>
      </w:pPr>
    </w:p>
    <w:p w:rsidR="00A213D3" w:rsidRDefault="00A213D3" w:rsidP="00A213D3">
      <w:pPr>
        <w:spacing w:line="360" w:lineRule="auto"/>
        <w:jc w:val="both"/>
        <w:rPr>
          <w:sz w:val="22"/>
          <w:szCs w:val="22"/>
          <w:lang w:val="sr-Cyrl-CS"/>
        </w:rPr>
      </w:pPr>
    </w:p>
    <w:p w:rsidR="00A213D3" w:rsidRDefault="00A213D3" w:rsidP="00A213D3">
      <w:pPr>
        <w:spacing w:line="360" w:lineRule="auto"/>
        <w:jc w:val="both"/>
        <w:rPr>
          <w:sz w:val="22"/>
          <w:szCs w:val="22"/>
          <w:lang w:val="sr-Cyrl-CS"/>
        </w:rPr>
      </w:pPr>
    </w:p>
    <w:p w:rsidR="00C33662" w:rsidRDefault="00C33662"/>
    <w:sectPr w:rsidR="00C33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5D86"/>
    <w:multiLevelType w:val="multilevel"/>
    <w:tmpl w:val="EAC429B8"/>
    <w:lvl w:ilvl="0">
      <w:start w:val="1"/>
      <w:numFmt w:val="decimal"/>
      <w:lvlText w:val="%1."/>
      <w:lvlJc w:val="left"/>
      <w:pPr>
        <w:tabs>
          <w:tab w:val="num" w:pos="720"/>
        </w:tabs>
        <w:ind w:left="720" w:hanging="360"/>
      </w:pPr>
      <w:rPr>
        <w:b w:val="0"/>
      </w:rPr>
    </w:lvl>
    <w:lvl w:ilvl="1">
      <w:start w:val="2"/>
      <w:numFmt w:val="decimal"/>
      <w:isLgl/>
      <w:lvlText w:val="%1.%2."/>
      <w:lvlJc w:val="left"/>
      <w:pPr>
        <w:tabs>
          <w:tab w:val="num" w:pos="360"/>
        </w:tabs>
        <w:ind w:left="36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1">
    <w:nsid w:val="3D425C39"/>
    <w:multiLevelType w:val="hybridMultilevel"/>
    <w:tmpl w:val="8C1C8834"/>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2">
    <w:nsid w:val="3E9F18EB"/>
    <w:multiLevelType w:val="hybridMultilevel"/>
    <w:tmpl w:val="6C101158"/>
    <w:lvl w:ilvl="0" w:tplc="4FC48950">
      <w:start w:val="70"/>
      <w:numFmt w:val="decimal"/>
      <w:lvlText w:val="%1"/>
      <w:lvlJc w:val="left"/>
      <w:pPr>
        <w:ind w:left="1440" w:hanging="360"/>
      </w:pPr>
      <w:rPr>
        <w:rFonts w:hint="default"/>
      </w:rPr>
    </w:lvl>
    <w:lvl w:ilvl="1" w:tplc="281A0019" w:tentative="1">
      <w:start w:val="1"/>
      <w:numFmt w:val="lowerLetter"/>
      <w:lvlText w:val="%2."/>
      <w:lvlJc w:val="left"/>
      <w:pPr>
        <w:ind w:left="2160" w:hanging="360"/>
      </w:pPr>
    </w:lvl>
    <w:lvl w:ilvl="2" w:tplc="281A001B" w:tentative="1">
      <w:start w:val="1"/>
      <w:numFmt w:val="lowerRoman"/>
      <w:lvlText w:val="%3."/>
      <w:lvlJc w:val="right"/>
      <w:pPr>
        <w:ind w:left="2880" w:hanging="180"/>
      </w:pPr>
    </w:lvl>
    <w:lvl w:ilvl="3" w:tplc="281A000F" w:tentative="1">
      <w:start w:val="1"/>
      <w:numFmt w:val="decimal"/>
      <w:lvlText w:val="%4."/>
      <w:lvlJc w:val="left"/>
      <w:pPr>
        <w:ind w:left="3600" w:hanging="360"/>
      </w:pPr>
    </w:lvl>
    <w:lvl w:ilvl="4" w:tplc="281A0019" w:tentative="1">
      <w:start w:val="1"/>
      <w:numFmt w:val="lowerLetter"/>
      <w:lvlText w:val="%5."/>
      <w:lvlJc w:val="left"/>
      <w:pPr>
        <w:ind w:left="4320" w:hanging="360"/>
      </w:pPr>
    </w:lvl>
    <w:lvl w:ilvl="5" w:tplc="281A001B" w:tentative="1">
      <w:start w:val="1"/>
      <w:numFmt w:val="lowerRoman"/>
      <w:lvlText w:val="%6."/>
      <w:lvlJc w:val="right"/>
      <w:pPr>
        <w:ind w:left="5040" w:hanging="180"/>
      </w:pPr>
    </w:lvl>
    <w:lvl w:ilvl="6" w:tplc="281A000F" w:tentative="1">
      <w:start w:val="1"/>
      <w:numFmt w:val="decimal"/>
      <w:lvlText w:val="%7."/>
      <w:lvlJc w:val="left"/>
      <w:pPr>
        <w:ind w:left="5760" w:hanging="360"/>
      </w:pPr>
    </w:lvl>
    <w:lvl w:ilvl="7" w:tplc="281A0019" w:tentative="1">
      <w:start w:val="1"/>
      <w:numFmt w:val="lowerLetter"/>
      <w:lvlText w:val="%8."/>
      <w:lvlJc w:val="left"/>
      <w:pPr>
        <w:ind w:left="6480" w:hanging="360"/>
      </w:pPr>
    </w:lvl>
    <w:lvl w:ilvl="8" w:tplc="281A001B" w:tentative="1">
      <w:start w:val="1"/>
      <w:numFmt w:val="lowerRoman"/>
      <w:lvlText w:val="%9."/>
      <w:lvlJc w:val="right"/>
      <w:pPr>
        <w:ind w:left="7200" w:hanging="180"/>
      </w:pPr>
    </w:lvl>
  </w:abstractNum>
  <w:abstractNum w:abstractNumId="3">
    <w:nsid w:val="66A17707"/>
    <w:multiLevelType w:val="hybridMultilevel"/>
    <w:tmpl w:val="917A9046"/>
    <w:lvl w:ilvl="0" w:tplc="D7B84A6C">
      <w:start w:val="1"/>
      <w:numFmt w:val="decimal"/>
      <w:lvlText w:val="%1."/>
      <w:lvlJc w:val="left"/>
      <w:pPr>
        <w:ind w:left="547" w:hanging="360"/>
      </w:pPr>
    </w:lvl>
    <w:lvl w:ilvl="1" w:tplc="281A0019">
      <w:start w:val="1"/>
      <w:numFmt w:val="lowerLetter"/>
      <w:lvlText w:val="%2."/>
      <w:lvlJc w:val="left"/>
      <w:pPr>
        <w:ind w:left="1267" w:hanging="360"/>
      </w:pPr>
    </w:lvl>
    <w:lvl w:ilvl="2" w:tplc="281A001B">
      <w:start w:val="1"/>
      <w:numFmt w:val="lowerRoman"/>
      <w:lvlText w:val="%3."/>
      <w:lvlJc w:val="right"/>
      <w:pPr>
        <w:ind w:left="1987" w:hanging="180"/>
      </w:pPr>
    </w:lvl>
    <w:lvl w:ilvl="3" w:tplc="281A000F">
      <w:start w:val="1"/>
      <w:numFmt w:val="decimal"/>
      <w:lvlText w:val="%4."/>
      <w:lvlJc w:val="left"/>
      <w:pPr>
        <w:ind w:left="2707" w:hanging="360"/>
      </w:pPr>
    </w:lvl>
    <w:lvl w:ilvl="4" w:tplc="281A0019">
      <w:start w:val="1"/>
      <w:numFmt w:val="lowerLetter"/>
      <w:lvlText w:val="%5."/>
      <w:lvlJc w:val="left"/>
      <w:pPr>
        <w:ind w:left="3427" w:hanging="360"/>
      </w:pPr>
    </w:lvl>
    <w:lvl w:ilvl="5" w:tplc="281A001B">
      <w:start w:val="1"/>
      <w:numFmt w:val="lowerRoman"/>
      <w:lvlText w:val="%6."/>
      <w:lvlJc w:val="right"/>
      <w:pPr>
        <w:ind w:left="4147" w:hanging="180"/>
      </w:pPr>
    </w:lvl>
    <w:lvl w:ilvl="6" w:tplc="281A000F">
      <w:start w:val="1"/>
      <w:numFmt w:val="decimal"/>
      <w:lvlText w:val="%7."/>
      <w:lvlJc w:val="left"/>
      <w:pPr>
        <w:ind w:left="4867" w:hanging="360"/>
      </w:pPr>
    </w:lvl>
    <w:lvl w:ilvl="7" w:tplc="281A0019">
      <w:start w:val="1"/>
      <w:numFmt w:val="lowerLetter"/>
      <w:lvlText w:val="%8."/>
      <w:lvlJc w:val="left"/>
      <w:pPr>
        <w:ind w:left="5587" w:hanging="360"/>
      </w:pPr>
    </w:lvl>
    <w:lvl w:ilvl="8" w:tplc="281A001B">
      <w:start w:val="1"/>
      <w:numFmt w:val="lowerRoman"/>
      <w:lvlText w:val="%9."/>
      <w:lvlJc w:val="right"/>
      <w:pPr>
        <w:ind w:left="6307"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D3"/>
    <w:rsid w:val="000C35F2"/>
    <w:rsid w:val="0021241F"/>
    <w:rsid w:val="0024789D"/>
    <w:rsid w:val="00442411"/>
    <w:rsid w:val="0044532A"/>
    <w:rsid w:val="0049674A"/>
    <w:rsid w:val="004A29F2"/>
    <w:rsid w:val="00A213D3"/>
    <w:rsid w:val="00B40ED0"/>
    <w:rsid w:val="00C33662"/>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3D3"/>
    <w:pPr>
      <w:spacing w:after="0" w:line="240" w:lineRule="auto"/>
    </w:pPr>
    <w:rPr>
      <w:rFonts w:ascii="Times New Roman" w:eastAsia="Times New Roman" w:hAnsi="Times New Roman" w:cs="Times New Roman"/>
      <w:sz w:val="24"/>
      <w:szCs w:val="24"/>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semiHidden/>
    <w:unhideWhenUsed/>
    <w:rsid w:val="00A213D3"/>
    <w:rPr>
      <w:color w:val="0000FF" w:themeColor="hyperlink"/>
      <w:u w:val="single"/>
    </w:rPr>
  </w:style>
  <w:style w:type="character" w:customStyle="1" w:styleId="TelotekstaChar">
    <w:name w:val="Telo teksta Char"/>
    <w:aliases w:val="Char Char"/>
    <w:basedOn w:val="Podrazumevanifontpasusa"/>
    <w:link w:val="Teloteksta"/>
    <w:locked/>
    <w:rsid w:val="00A213D3"/>
    <w:rPr>
      <w:rFonts w:ascii="Times New Roman" w:eastAsia="Times New Roman" w:hAnsi="Times New Roman" w:cs="Times New Roman"/>
      <w:szCs w:val="24"/>
      <w:lang w:val="en-US"/>
    </w:rPr>
  </w:style>
  <w:style w:type="paragraph" w:styleId="Teloteksta">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TelotekstaChar"/>
    <w:unhideWhenUsed/>
    <w:rsid w:val="00A213D3"/>
    <w:pPr>
      <w:spacing w:after="120" w:line="360" w:lineRule="auto"/>
      <w:ind w:firstLine="720"/>
      <w:jc w:val="both"/>
    </w:pPr>
    <w:rPr>
      <w:sz w:val="22"/>
    </w:rPr>
  </w:style>
  <w:style w:type="character" w:customStyle="1" w:styleId="TelotekstaChar1">
    <w:name w:val="Telo teksta Char1"/>
    <w:basedOn w:val="Podrazumevanifontpasusa"/>
    <w:uiPriority w:val="99"/>
    <w:semiHidden/>
    <w:rsid w:val="00A213D3"/>
    <w:rPr>
      <w:rFonts w:ascii="Times New Roman" w:eastAsia="Times New Roman" w:hAnsi="Times New Roman" w:cs="Times New Roman"/>
      <w:sz w:val="24"/>
      <w:szCs w:val="24"/>
      <w:lang w:val="en-US"/>
    </w:rPr>
  </w:style>
  <w:style w:type="paragraph" w:styleId="Pasussalistom">
    <w:name w:val="List Paragraph"/>
    <w:basedOn w:val="Normal"/>
    <w:uiPriority w:val="34"/>
    <w:qFormat/>
    <w:rsid w:val="00A213D3"/>
    <w:pPr>
      <w:ind w:left="720"/>
      <w:contextualSpacing/>
    </w:pPr>
  </w:style>
  <w:style w:type="table" w:styleId="Koordinatnamreatabele">
    <w:name w:val="Table Grid"/>
    <w:basedOn w:val="Normalnatabela"/>
    <w:uiPriority w:val="59"/>
    <w:rsid w:val="00A21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ubaloniu">
    <w:name w:val="Balloon Text"/>
    <w:basedOn w:val="Normal"/>
    <w:link w:val="TekstubaloniuChar"/>
    <w:uiPriority w:val="99"/>
    <w:semiHidden/>
    <w:unhideWhenUsed/>
    <w:rsid w:val="00A213D3"/>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A213D3"/>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3D3"/>
    <w:pPr>
      <w:spacing w:after="0" w:line="240" w:lineRule="auto"/>
    </w:pPr>
    <w:rPr>
      <w:rFonts w:ascii="Times New Roman" w:eastAsia="Times New Roman" w:hAnsi="Times New Roman" w:cs="Times New Roman"/>
      <w:sz w:val="24"/>
      <w:szCs w:val="24"/>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semiHidden/>
    <w:unhideWhenUsed/>
    <w:rsid w:val="00A213D3"/>
    <w:rPr>
      <w:color w:val="0000FF" w:themeColor="hyperlink"/>
      <w:u w:val="single"/>
    </w:rPr>
  </w:style>
  <w:style w:type="character" w:customStyle="1" w:styleId="TelotekstaChar">
    <w:name w:val="Telo teksta Char"/>
    <w:aliases w:val="Char Char"/>
    <w:basedOn w:val="Podrazumevanifontpasusa"/>
    <w:link w:val="Teloteksta"/>
    <w:locked/>
    <w:rsid w:val="00A213D3"/>
    <w:rPr>
      <w:rFonts w:ascii="Times New Roman" w:eastAsia="Times New Roman" w:hAnsi="Times New Roman" w:cs="Times New Roman"/>
      <w:szCs w:val="24"/>
      <w:lang w:val="en-US"/>
    </w:rPr>
  </w:style>
  <w:style w:type="paragraph" w:styleId="Teloteksta">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TelotekstaChar"/>
    <w:unhideWhenUsed/>
    <w:rsid w:val="00A213D3"/>
    <w:pPr>
      <w:spacing w:after="120" w:line="360" w:lineRule="auto"/>
      <w:ind w:firstLine="720"/>
      <w:jc w:val="both"/>
    </w:pPr>
    <w:rPr>
      <w:sz w:val="22"/>
    </w:rPr>
  </w:style>
  <w:style w:type="character" w:customStyle="1" w:styleId="TelotekstaChar1">
    <w:name w:val="Telo teksta Char1"/>
    <w:basedOn w:val="Podrazumevanifontpasusa"/>
    <w:uiPriority w:val="99"/>
    <w:semiHidden/>
    <w:rsid w:val="00A213D3"/>
    <w:rPr>
      <w:rFonts w:ascii="Times New Roman" w:eastAsia="Times New Roman" w:hAnsi="Times New Roman" w:cs="Times New Roman"/>
      <w:sz w:val="24"/>
      <w:szCs w:val="24"/>
      <w:lang w:val="en-US"/>
    </w:rPr>
  </w:style>
  <w:style w:type="paragraph" w:styleId="Pasussalistom">
    <w:name w:val="List Paragraph"/>
    <w:basedOn w:val="Normal"/>
    <w:uiPriority w:val="34"/>
    <w:qFormat/>
    <w:rsid w:val="00A213D3"/>
    <w:pPr>
      <w:ind w:left="720"/>
      <w:contextualSpacing/>
    </w:pPr>
  </w:style>
  <w:style w:type="table" w:styleId="Koordinatnamreatabele">
    <w:name w:val="Table Grid"/>
    <w:basedOn w:val="Normalnatabela"/>
    <w:uiPriority w:val="59"/>
    <w:rsid w:val="00A21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ubaloniu">
    <w:name w:val="Balloon Text"/>
    <w:basedOn w:val="Normal"/>
    <w:link w:val="TekstubaloniuChar"/>
    <w:uiPriority w:val="99"/>
    <w:semiHidden/>
    <w:unhideWhenUsed/>
    <w:rsid w:val="00A213D3"/>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A213D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sj@eunet.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872</Words>
  <Characters>4976</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2017-04-12T14:07:00Z</cp:lastPrinted>
  <dcterms:created xsi:type="dcterms:W3CDTF">2017-04-04T11:14:00Z</dcterms:created>
  <dcterms:modified xsi:type="dcterms:W3CDTF">2017-04-12T14:10:00Z</dcterms:modified>
</cp:coreProperties>
</file>